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2"/>
        <w:jc w:val="center"/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识别纳入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防贫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监测对象名单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86"/>
        <w:gridCol w:w="4"/>
        <w:gridCol w:w="1796"/>
        <w:gridCol w:w="4"/>
        <w:gridCol w:w="2321"/>
        <w:gridCol w:w="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8" w:type="dxa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800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所在行政村</w:t>
            </w:r>
          </w:p>
        </w:tc>
        <w:tc>
          <w:tcPr>
            <w:tcW w:w="2325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73" w:type="dxa"/>
            <w:gridSpan w:val="2"/>
            <w:noWrap w:val="0"/>
            <w:vAlign w:val="bottom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户内成员姓名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五道营乡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十道沟村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朱殿民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朱殿民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五道营乡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十道沟村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朱殿民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王桂琴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杨木栅子乡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歪脖沟村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庞明廷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庞明廷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杨木栅子乡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歪脖沟村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庞明廷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李桂芹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杨木栅子乡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歪脖沟村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庞明廷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庞树飞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杨木栅子乡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歪脖沟村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庞明廷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ourier New" w:hAnsi="Courier New"/>
                <w:color w:val="000000"/>
                <w:sz w:val="20"/>
                <w:szCs w:val="24"/>
              </w:rPr>
              <w:t>庞树丰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GI5NmZiZDI2YjAzZmM0MWViOWFlMDliZjFhODIifQ=="/>
  </w:docVars>
  <w:rsids>
    <w:rsidRoot w:val="39676E25"/>
    <w:rsid w:val="396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2022-05-26T08:33:00Z</dcterms:created>
  <dc:creator> 阿拉腾腾乀</dc:creator>
  <cp:lastModifiedBy> 阿拉腾腾乀</cp:lastModifiedBy>
  <dcterms:modified xsi:type="dcterms:W3CDTF">2022-05-26T08:33:25Z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CBDAA8CEBF404AB494839104408348B5</vt:lpwstr>
  </property>
</Properties>
</file>