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pStyle w:val="2"/>
        <w:jc w:val="center"/>
        <w:rPr>
          <w:rFonts w:hint="default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防贫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监测对象风险消除名单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586"/>
        <w:gridCol w:w="4"/>
        <w:gridCol w:w="1796"/>
        <w:gridCol w:w="4"/>
        <w:gridCol w:w="2321"/>
        <w:gridCol w:w="4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38" w:type="dxa"/>
            <w:noWrap w:val="0"/>
            <w:vAlign w:val="bottom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86" w:type="dxa"/>
            <w:noWrap w:val="0"/>
            <w:vAlign w:val="bottom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1800" w:type="dxa"/>
            <w:gridSpan w:val="2"/>
            <w:noWrap w:val="0"/>
            <w:vAlign w:val="bottom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所在行政村</w:t>
            </w:r>
          </w:p>
        </w:tc>
        <w:tc>
          <w:tcPr>
            <w:tcW w:w="2325" w:type="dxa"/>
            <w:gridSpan w:val="2"/>
            <w:noWrap w:val="0"/>
            <w:vAlign w:val="bottom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973" w:type="dxa"/>
            <w:gridSpan w:val="2"/>
            <w:noWrap w:val="0"/>
            <w:vAlign w:val="bottom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户内成员姓名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草原乡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和顺店村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徐天琴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徐天琴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草原乡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和顺店村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徐天琴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于凌剑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  <w:szCs w:val="24"/>
              </w:rPr>
              <w:t>小坝子乡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  <w:szCs w:val="24"/>
              </w:rPr>
              <w:t>小坝子村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  <w:szCs w:val="24"/>
              </w:rPr>
              <w:t>魏长国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  <w:szCs w:val="24"/>
              </w:rPr>
              <w:t>魏长国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  <w:szCs w:val="24"/>
              </w:rPr>
              <w:t>小坝子乡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  <w:szCs w:val="24"/>
              </w:rPr>
              <w:t>小坝子村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  <w:szCs w:val="24"/>
              </w:rPr>
              <w:t>魏长国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  <w:szCs w:val="24"/>
              </w:rPr>
              <w:t>毛广枝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NGI5NmZiZDI2YjAzZmM0MWViOWFlMDliZjFhODIifQ=="/>
  </w:docVars>
  <w:rsids>
    <w:rsidRoot w:val="1C572903"/>
    <w:rsid w:val="1C57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2022-06-08T09:17:00Z</dcterms:created>
  <dc:creator> 阿拉腾腾乀</dc:creator>
  <cp:lastModifiedBy> 阿拉腾腾乀</cp:lastModifiedBy>
  <dcterms:modified xsi:type="dcterms:W3CDTF">2022-06-08T09:18:31Z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7E8A6F604D8948D9B6B6E3A9274FBCD5</vt:lpwstr>
  </property>
</Properties>
</file>