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widowControl/>
        <w:spacing w:line="360" w:lineRule="auto"/>
        <w:ind w:firstLine="480" w:firstLineChars="150"/>
        <w:jc w:val="left"/>
        <w:rPr>
          <w:rFonts w:ascii="仿宋" w:eastAsia="仿宋" w:hAnsi="仿宋" w:cs="宋体"/>
          <w:b/>
          <w:kern w:val="0"/>
          <w:sz w:val="36"/>
          <w:szCs w:val="32"/>
        </w:rPr>
      </w:pPr>
      <w:r>
        <w:rPr>
          <w:rFonts w:asciiTheme="minorEastAsia" w:hAnsiTheme="minorEastAsia" w:hint="eastAsia"/>
          <w:sz w:val="32"/>
          <w:szCs w:val="32"/>
        </w:rPr>
        <w:t xml:space="preserve">            </w:t>
      </w:r>
      <w:r>
        <w:rPr>
          <w:rFonts w:ascii="仿宋" w:eastAsia="仿宋" w:hAnsi="仿宋" w:cs="宋体" w:hint="eastAsia"/>
          <w:b/>
          <w:kern w:val="0"/>
          <w:sz w:val="36"/>
          <w:szCs w:val="32"/>
        </w:rPr>
        <w:t>黄旗镇</w:t>
      </w:r>
      <w:r>
        <w:rPr>
          <w:rFonts w:ascii="仿宋" w:eastAsia="仿宋" w:hAnsi="仿宋" w:cs="宋体"/>
          <w:b/>
          <w:kern w:val="0"/>
          <w:sz w:val="36"/>
          <w:szCs w:val="32"/>
        </w:rPr>
        <w:t>2016</w:t>
      </w:r>
      <w:r>
        <w:rPr>
          <w:rFonts w:ascii="仿宋" w:eastAsia="仿宋" w:hAnsi="仿宋" w:cs="宋体" w:hint="eastAsia"/>
          <w:b/>
          <w:kern w:val="0"/>
          <w:sz w:val="36"/>
          <w:szCs w:val="32"/>
        </w:rPr>
        <w:t>年部门决算公开目录</w:t>
      </w:r>
    </w:p>
    <w:p>
      <w:pPr>
        <w:spacing w:line="360" w:lineRule="auto"/>
        <w:ind w:firstLine="480" w:firstLineChars="150"/>
        <w:rPr>
          <w:rFonts w:ascii="仿宋" w:eastAsia="仿宋" w:hAnsi="仿宋"/>
          <w:b/>
          <w:sz w:val="32"/>
          <w:szCs w:val="32"/>
        </w:rPr>
      </w:pPr>
      <w:r>
        <w:rPr>
          <w:rFonts w:ascii="仿宋" w:eastAsia="仿宋" w:hAnsi="仿宋" w:hint="eastAsia"/>
          <w:b/>
          <w:sz w:val="32"/>
          <w:szCs w:val="32"/>
        </w:rPr>
        <w:t>第一部分  部门概况</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一、部门职责</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二、部门决算单位构成</w:t>
      </w:r>
    </w:p>
    <w:p>
      <w:pPr>
        <w:spacing w:line="360" w:lineRule="auto"/>
        <w:ind w:firstLine="480" w:firstLineChars="150"/>
        <w:rPr>
          <w:rFonts w:ascii="仿宋" w:eastAsia="仿宋" w:hAnsi="仿宋"/>
          <w:b/>
          <w:sz w:val="32"/>
          <w:szCs w:val="32"/>
        </w:rPr>
      </w:pPr>
      <w:r>
        <w:rPr>
          <w:rFonts w:ascii="仿宋" w:eastAsia="仿宋" w:hAnsi="仿宋" w:hint="eastAsia"/>
          <w:b/>
          <w:sz w:val="32"/>
          <w:szCs w:val="32"/>
        </w:rPr>
        <w:t>第二部分 2017年度部门决算报表</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一、收入支出决算总表</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二、收入决算表</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三、支出决算表</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四、财政拨款收入支出决算总表</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五、一般公共预算财政拨款收入支出决算表</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六、一般公共预算财政拨款基本支出决算经济分类表</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七、政府性基金预算财政拨款收入支出决算表</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八、国有资本经营预算财政拨款收入支出决算表</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九、“三公”经费等相关信息统计表</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十、政府采购情况表</w:t>
      </w:r>
    </w:p>
    <w:p>
      <w:pPr>
        <w:spacing w:line="360" w:lineRule="auto"/>
        <w:ind w:firstLine="480" w:firstLineChars="150"/>
        <w:rPr>
          <w:rFonts w:ascii="仿宋" w:eastAsia="仿宋" w:hAnsi="仿宋"/>
          <w:b/>
          <w:sz w:val="32"/>
          <w:szCs w:val="32"/>
        </w:rPr>
      </w:pPr>
      <w:r>
        <w:rPr>
          <w:rFonts w:ascii="仿宋" w:eastAsia="仿宋" w:hAnsi="仿宋" w:hint="eastAsia"/>
          <w:b/>
          <w:sz w:val="32"/>
          <w:szCs w:val="32"/>
        </w:rPr>
        <w:t>第三部分  2017年部门决算情况说明</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一、收入支出决算总体情况说明</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二、收入决算情况说明</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三、支出决算情况说明</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四、财政拨款收入支出决算总体情况说明</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五、“三公”经费支出决算情况说明</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六、预算绩效管理工作开展情况说明</w:t>
      </w:r>
    </w:p>
    <w:p>
      <w:pPr>
        <w:ind w:firstLine="600" w:firstLineChars="200"/>
        <w:rPr>
          <w:rFonts w:ascii="仿宋" w:eastAsia="仿宋" w:hAnsi="仿宋" w:cs="Arial"/>
          <w:bCs/>
          <w:kern w:val="0"/>
          <w:sz w:val="30"/>
          <w:szCs w:val="30"/>
        </w:rPr>
      </w:pPr>
      <w:r>
        <w:rPr>
          <w:rFonts w:ascii="仿宋" w:eastAsia="仿宋" w:hAnsi="仿宋" w:cs="Arial" w:hint="eastAsia"/>
          <w:bCs/>
          <w:kern w:val="0"/>
          <w:sz w:val="30"/>
          <w:szCs w:val="30"/>
        </w:rPr>
        <w:t>七、其他重要事项的说明</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1.机关运行经费情况</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2.政府采购情况</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3.国有资产占用情况</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4.其他需要说明的情况</w:t>
      </w:r>
    </w:p>
    <w:p>
      <w:pPr>
        <w:spacing w:line="360" w:lineRule="auto"/>
        <w:ind w:firstLine="480" w:firstLineChars="150"/>
        <w:rPr>
          <w:rFonts w:ascii="仿宋" w:eastAsia="仿宋" w:hAnsi="仿宋"/>
          <w:b/>
          <w:sz w:val="32"/>
          <w:szCs w:val="32"/>
        </w:rPr>
      </w:pPr>
      <w:r>
        <w:rPr>
          <w:rFonts w:ascii="仿宋" w:eastAsia="仿宋" w:hAnsi="仿宋" w:hint="eastAsia"/>
          <w:b/>
          <w:sz w:val="32"/>
          <w:szCs w:val="32"/>
        </w:rPr>
        <w:t>第四部分  名词解释</w:t>
      </w:r>
    </w:p>
    <w:p>
      <w:pPr>
        <w:ind w:firstLine="640"/>
        <w:rPr>
          <w:rFonts w:ascii="仿宋" w:eastAsia="仿宋" w:hAnsi="仿宋" w:cs="Arial"/>
          <w:bCs/>
          <w:kern w:val="0"/>
          <w:sz w:val="30"/>
          <w:szCs w:val="30"/>
        </w:rPr>
      </w:pPr>
      <w:r>
        <w:rPr>
          <w:rFonts w:ascii="仿宋" w:eastAsia="仿宋" w:hAnsi="仿宋" w:cs="Arial" w:hint="eastAsia"/>
          <w:bCs/>
          <w:kern w:val="0"/>
          <w:sz w:val="30"/>
          <w:szCs w:val="30"/>
        </w:rPr>
        <w:t>对专业性较强的名词进行解释（比如：一般公共预算财 政拨款收入、事业收入、基本支出、项目支出等）</w:t>
      </w:r>
    </w:p>
    <w:p>
      <w:pPr>
        <w:spacing w:line="360" w:lineRule="auto"/>
        <w:ind w:firstLine="640" w:firstLineChars="200"/>
        <w:rPr>
          <w:rFonts w:ascii="仿宋" w:eastAsia="仿宋" w:hAnsi="仿宋"/>
          <w:b/>
          <w:sz w:val="32"/>
          <w:szCs w:val="32"/>
        </w:rPr>
      </w:pPr>
      <w:r>
        <w:rPr>
          <w:rFonts w:ascii="仿宋" w:eastAsia="仿宋" w:hAnsi="仿宋" w:hint="eastAsia"/>
          <w:b/>
          <w:sz w:val="32"/>
          <w:szCs w:val="32"/>
        </w:rPr>
        <w:t>第一部分  部门概况</w:t>
      </w:r>
    </w:p>
    <w:p>
      <w:pPr>
        <w:spacing w:line="360" w:lineRule="auto"/>
        <w:ind w:firstLine="640"/>
        <w:rPr>
          <w:rFonts w:ascii="仿宋" w:eastAsia="仿宋" w:hAnsi="仿宋" w:cs="Arial"/>
          <w:b/>
          <w:kern w:val="0"/>
          <w:sz w:val="30"/>
          <w:szCs w:val="30"/>
        </w:rPr>
      </w:pPr>
      <w:r>
        <w:rPr>
          <w:rFonts w:ascii="仿宋" w:eastAsia="仿宋" w:hAnsi="仿宋" w:cs="Arial" w:hint="eastAsia"/>
          <w:b/>
          <w:kern w:val="0"/>
          <w:sz w:val="30"/>
          <w:szCs w:val="30"/>
        </w:rPr>
        <w:t>一、部门职责</w:t>
      </w:r>
    </w:p>
    <w:p>
      <w:pPr>
        <w:pStyle w:val="BodyTextIndent2"/>
        <w:shd w:val="clear" w:color="auto" w:fill="auto"/>
        <w:wordWrap/>
        <w:spacing w:line="360" w:lineRule="auto"/>
        <w:ind w:firstLine="600" w:firstLineChars="200"/>
        <w:rPr>
          <w:rFonts w:ascii="仿宋" w:eastAsia="仿宋" w:hAnsi="仿宋" w:hint="default"/>
          <w:sz w:val="30"/>
          <w:szCs w:val="30"/>
        </w:rPr>
      </w:pPr>
      <w:r>
        <w:rPr>
          <w:rFonts w:ascii="仿宋" w:eastAsia="仿宋" w:hAnsi="仿宋"/>
          <w:bCs w:val="0"/>
          <w:sz w:val="30"/>
          <w:szCs w:val="30"/>
        </w:rPr>
        <w:t>黄旗镇人民政府主要职责：</w:t>
      </w:r>
      <w:r>
        <w:rPr>
          <w:rFonts w:ascii="仿宋" w:eastAsia="仿宋" w:hAnsi="仿宋"/>
          <w:sz w:val="30"/>
          <w:szCs w:val="30"/>
        </w:rPr>
        <w:t>促进经济发展、增加农民收入；强化公共服务、着力改善民生；加强社会管理、维护农村稳定；推进基层民主、促进农村和谐。</w:t>
      </w:r>
    </w:p>
    <w:p>
      <w:pPr>
        <w:pStyle w:val="BodyTextIndent2"/>
        <w:shd w:val="clear" w:color="auto" w:fill="auto"/>
        <w:wordWrap/>
        <w:spacing w:line="360" w:lineRule="auto"/>
        <w:ind w:firstLine="600" w:firstLineChars="200"/>
        <w:rPr>
          <w:rFonts w:ascii="仿宋" w:eastAsia="仿宋" w:hAnsi="仿宋" w:hint="default"/>
          <w:sz w:val="30"/>
          <w:szCs w:val="30"/>
        </w:rPr>
      </w:pPr>
      <w:r>
        <w:rPr>
          <w:rFonts w:ascii="仿宋" w:eastAsia="仿宋" w:hAnsi="仿宋"/>
          <w:b/>
          <w:sz w:val="30"/>
          <w:szCs w:val="30"/>
        </w:rPr>
        <w:t>（一）促进经济发展。</w:t>
      </w:r>
      <w:r>
        <w:rPr>
          <w:rFonts w:ascii="仿宋" w:eastAsia="仿宋" w:hAnsi="仿宋"/>
          <w:bCs w:val="0"/>
          <w:sz w:val="30"/>
          <w:szCs w:val="30"/>
        </w:rPr>
        <w:t>把经济工作的着力点放在营造良好的发展环境、扶持典型、示范引导上来，做好乡村发展规划，提高经济发展的质量和水平。加强农村基础设施建设和新型农村服务体系建设，推动产业结构调整，</w:t>
      </w:r>
      <w:r>
        <w:rPr>
          <w:rFonts w:ascii="仿宋" w:eastAsia="仿宋" w:hAnsi="仿宋"/>
          <w:sz w:val="30"/>
          <w:szCs w:val="30"/>
        </w:rPr>
        <w:t>大力发展民营经济，促进中小企业相对集中，培育和发展农民专业合作组织和中介组织，壮大第三产业，促进农村小城镇建设，为招商引资创造良好的发展环境。</w:t>
      </w:r>
    </w:p>
    <w:p>
      <w:pPr>
        <w:widowControl/>
        <w:spacing w:line="360" w:lineRule="auto"/>
        <w:ind w:firstLine="600" w:firstLineChars="200"/>
        <w:jc w:val="left"/>
        <w:rPr>
          <w:rFonts w:ascii="仿宋" w:eastAsia="仿宋" w:hAnsi="仿宋" w:cs="Arial"/>
          <w:b/>
          <w:kern w:val="0"/>
          <w:sz w:val="30"/>
          <w:szCs w:val="30"/>
        </w:rPr>
      </w:pPr>
      <w:r>
        <w:rPr>
          <w:rFonts w:ascii="仿宋" w:eastAsia="仿宋" w:hAnsi="仿宋" w:cs="Arial" w:hint="eastAsia"/>
          <w:b/>
          <w:kern w:val="0"/>
          <w:sz w:val="30"/>
          <w:szCs w:val="30"/>
        </w:rPr>
        <w:t>（二）加强社会管理。</w:t>
      </w:r>
      <w:r>
        <w:rPr>
          <w:rFonts w:ascii="仿宋" w:eastAsia="仿宋" w:hAnsi="仿宋" w:cs="Arial" w:hint="eastAsia"/>
          <w:kern w:val="0"/>
          <w:sz w:val="30"/>
          <w:szCs w:val="30"/>
        </w:rPr>
        <w:t>加强农村市场体系建设，增加市场服务能力；加强农田水利基本建设，增强农业抗御自然灾害的能力；搞好科技、信息服务，提高农民现代化信息技术水平；加强对农村劳动力的职业培训，扩大农村劳动力就业，做好农村社会保障工作，把农村合作医疗、农村最低生活保障工作落到实处。</w:t>
      </w:r>
      <w:r>
        <w:rPr>
          <w:rFonts w:ascii="仿宋" w:eastAsia="仿宋" w:hAnsi="仿宋" w:cs="Times New Roman" w:hint="eastAsia"/>
          <w:bCs/>
          <w:sz w:val="30"/>
          <w:szCs w:val="30"/>
        </w:rPr>
        <w:t>积极稳妥有序推进农村新民居建设。落实强农惠农措施，着力解决群众生产生活中的突出问题，切实维护农民合法权益。</w:t>
      </w:r>
    </w:p>
    <w:p>
      <w:pPr>
        <w:widowControl/>
        <w:spacing w:line="360" w:lineRule="auto"/>
        <w:ind w:firstLine="600" w:firstLineChars="200"/>
        <w:jc w:val="left"/>
        <w:rPr>
          <w:rFonts w:ascii="仿宋" w:eastAsia="仿宋" w:hAnsi="仿宋" w:cs="Arial"/>
          <w:b/>
          <w:bCs/>
          <w:kern w:val="0"/>
          <w:sz w:val="30"/>
          <w:szCs w:val="30"/>
        </w:rPr>
      </w:pPr>
      <w:r>
        <w:rPr>
          <w:rFonts w:ascii="仿宋" w:eastAsia="仿宋" w:hAnsi="仿宋" w:cs="Arial" w:hint="eastAsia"/>
          <w:b/>
          <w:bCs/>
          <w:kern w:val="0"/>
          <w:sz w:val="30"/>
          <w:szCs w:val="30"/>
        </w:rPr>
        <w:t>（三）搞好公共服务。</w:t>
      </w:r>
      <w:r>
        <w:rPr>
          <w:rFonts w:ascii="仿宋" w:eastAsia="仿宋" w:hAnsi="仿宋" w:cs="Times New Roman" w:hint="eastAsia"/>
          <w:sz w:val="30"/>
          <w:szCs w:val="30"/>
        </w:rPr>
        <w:t>组织监督国家基本公共政策的实施，加强社会事务的行政管理，开展文教卫生、计划生育、生态环境、乡村建设、社会保障、防疫救灾工作；保障法律法规赋予公民的民主权利、政治文化权利，落实公民在选举、决策、管理和监督方面的民主权利；加强农村党组织建设，依法推进村民组织自治；制订构建和谐社会的相关措施，并做好组织实施。</w:t>
      </w:r>
    </w:p>
    <w:p>
      <w:pPr>
        <w:spacing w:line="360" w:lineRule="auto"/>
        <w:ind w:firstLine="600"/>
        <w:rPr>
          <w:rFonts w:ascii="仿宋" w:eastAsia="仿宋" w:hAnsi="仿宋" w:cs="Arial"/>
          <w:kern w:val="0"/>
          <w:sz w:val="32"/>
          <w:szCs w:val="32"/>
        </w:rPr>
      </w:pPr>
      <w:r>
        <w:rPr>
          <w:rFonts w:ascii="仿宋" w:eastAsia="仿宋" w:hAnsi="仿宋" w:cs="Arial" w:hint="eastAsia"/>
          <w:b/>
          <w:kern w:val="0"/>
          <w:sz w:val="30"/>
          <w:szCs w:val="30"/>
        </w:rPr>
        <w:t>（四）维护农村稳定。</w:t>
      </w:r>
      <w:r>
        <w:rPr>
          <w:rFonts w:ascii="仿宋" w:eastAsia="仿宋" w:hAnsi="仿宋" w:cs="Arial" w:hint="eastAsia"/>
          <w:bCs/>
          <w:kern w:val="0"/>
          <w:sz w:val="30"/>
          <w:szCs w:val="30"/>
        </w:rPr>
        <w:t>贯彻执行国家的法律法规和政策，</w:t>
      </w:r>
      <w:r>
        <w:rPr>
          <w:rFonts w:ascii="仿宋" w:eastAsia="仿宋" w:hAnsi="仿宋" w:cs="Arial" w:hint="eastAsia"/>
          <w:kern w:val="0"/>
          <w:sz w:val="30"/>
          <w:szCs w:val="30"/>
        </w:rPr>
        <w:t>加大依法行政力度。</w:t>
      </w:r>
      <w:r>
        <w:rPr>
          <w:rFonts w:ascii="仿宋" w:eastAsia="仿宋" w:hAnsi="仿宋" w:cs="Times New Roman" w:hint="eastAsia"/>
          <w:bCs/>
          <w:sz w:val="30"/>
          <w:szCs w:val="30"/>
        </w:rPr>
        <w:t>综合发挥人民调解、行政调解和司法调解的作用，</w:t>
      </w:r>
      <w:r>
        <w:rPr>
          <w:rFonts w:ascii="仿宋" w:eastAsia="仿宋" w:hAnsi="仿宋" w:cs="Arial" w:hint="eastAsia"/>
          <w:kern w:val="0"/>
          <w:sz w:val="30"/>
          <w:szCs w:val="30"/>
        </w:rPr>
        <w:t>搞好村级治保会、调委会建设，完善村规民约、深化农村平安创建工作，</w:t>
      </w:r>
      <w:r>
        <w:rPr>
          <w:rFonts w:ascii="仿宋" w:eastAsia="仿宋" w:hAnsi="仿宋" w:cs="Times New Roman" w:hint="eastAsia"/>
          <w:bCs/>
          <w:sz w:val="30"/>
          <w:szCs w:val="30"/>
        </w:rPr>
        <w:t>及时化解农村社会矛盾。切实解决好农村征地、集体资产管理等方面损害农民利益的突出问题，</w:t>
      </w:r>
      <w:r>
        <w:rPr>
          <w:rFonts w:ascii="仿宋" w:eastAsia="仿宋" w:hAnsi="仿宋" w:cs="Arial" w:hint="eastAsia"/>
          <w:kern w:val="0"/>
          <w:sz w:val="30"/>
          <w:szCs w:val="30"/>
        </w:rPr>
        <w:t>妥善处理突发性、群体性事件，</w:t>
      </w:r>
      <w:r>
        <w:rPr>
          <w:rFonts w:ascii="仿宋" w:eastAsia="仿宋" w:hAnsi="仿宋" w:cs="Times New Roman" w:hint="eastAsia"/>
          <w:bCs/>
          <w:sz w:val="30"/>
          <w:szCs w:val="30"/>
        </w:rPr>
        <w:t>确保社会稳定。</w:t>
      </w:r>
      <w:r>
        <w:rPr>
          <w:rFonts w:ascii="仿宋" w:eastAsia="仿宋" w:hAnsi="仿宋" w:cs="Arial" w:hint="eastAsia"/>
          <w:kern w:val="0"/>
          <w:sz w:val="30"/>
          <w:szCs w:val="30"/>
        </w:rPr>
        <w:t>加强法制宣传教育，提高公民的法律意识和素质，教育农民知法、懂法和守法，协助司法机关打击各类刑事犯罪活动。</w:t>
      </w:r>
    </w:p>
    <w:p>
      <w:pPr>
        <w:spacing w:line="360" w:lineRule="auto"/>
        <w:ind w:firstLine="640" w:firstLineChars="200"/>
        <w:rPr>
          <w:rFonts w:ascii="仿宋" w:eastAsia="仿宋" w:hAnsi="仿宋" w:cs="Arial"/>
          <w:b/>
          <w:kern w:val="0"/>
          <w:sz w:val="32"/>
          <w:szCs w:val="32"/>
        </w:rPr>
      </w:pPr>
      <w:r>
        <w:rPr>
          <w:rFonts w:ascii="仿宋" w:eastAsia="仿宋" w:hAnsi="仿宋" w:cs="Arial" w:hint="eastAsia"/>
          <w:b/>
          <w:kern w:val="0"/>
          <w:sz w:val="32"/>
          <w:szCs w:val="32"/>
        </w:rPr>
        <w:t>二、部门决算单位构成</w:t>
      </w:r>
    </w:p>
    <w:p>
      <w:pPr>
        <w:spacing w:line="360" w:lineRule="auto"/>
        <w:ind w:firstLine="645"/>
        <w:rPr>
          <w:rFonts w:ascii="仿宋" w:eastAsia="仿宋" w:hAnsi="仿宋" w:cs="Times New Roman"/>
          <w:b/>
          <w:sz w:val="30"/>
          <w:szCs w:val="30"/>
        </w:rPr>
      </w:pPr>
      <w:r>
        <w:rPr>
          <w:rFonts w:ascii="仿宋" w:eastAsia="仿宋" w:hAnsi="仿宋" w:hint="eastAsia"/>
          <w:b/>
          <w:sz w:val="30"/>
          <w:szCs w:val="30"/>
        </w:rPr>
        <w:t>（一）</w:t>
      </w:r>
      <w:r>
        <w:rPr>
          <w:rFonts w:ascii="仿宋" w:eastAsia="仿宋" w:hAnsi="仿宋" w:cs="Times New Roman" w:hint="eastAsia"/>
          <w:b/>
          <w:sz w:val="30"/>
          <w:szCs w:val="30"/>
        </w:rPr>
        <w:t>、机构设置</w:t>
      </w:r>
    </w:p>
    <w:p>
      <w:pPr>
        <w:spacing w:line="360" w:lineRule="auto"/>
        <w:ind w:firstLine="600" w:firstLineChars="200"/>
        <w:rPr>
          <w:rFonts w:ascii="仿宋" w:eastAsia="仿宋" w:hAnsi="仿宋" w:cs="Arial"/>
          <w:kern w:val="0"/>
          <w:sz w:val="30"/>
          <w:szCs w:val="30"/>
        </w:rPr>
      </w:pPr>
      <w:r>
        <w:rPr>
          <w:rFonts w:ascii="仿宋" w:eastAsia="仿宋" w:hAnsi="仿宋" w:cs="Arial" w:hint="eastAsia"/>
          <w:kern w:val="0"/>
          <w:sz w:val="30"/>
          <w:szCs w:val="30"/>
        </w:rPr>
        <w:t>（1）党政机构设置</w:t>
      </w:r>
    </w:p>
    <w:p>
      <w:pPr>
        <w:spacing w:line="360" w:lineRule="auto"/>
        <w:ind w:firstLine="600"/>
        <w:rPr>
          <w:rFonts w:ascii="仿宋" w:eastAsia="仿宋" w:hAnsi="仿宋" w:cs="Arial"/>
          <w:kern w:val="0"/>
          <w:sz w:val="30"/>
          <w:szCs w:val="30"/>
        </w:rPr>
      </w:pPr>
      <w:r>
        <w:rPr>
          <w:rFonts w:ascii="仿宋" w:eastAsia="仿宋" w:hAnsi="仿宋" w:cs="Arial" w:hint="eastAsia"/>
          <w:kern w:val="0"/>
          <w:sz w:val="30"/>
          <w:szCs w:val="30"/>
        </w:rPr>
        <w:t>黄旗镇党委、政府综合设置6个内设机构：</w:t>
      </w:r>
    </w:p>
    <w:p>
      <w:pPr>
        <w:widowControl/>
        <w:spacing w:line="360" w:lineRule="auto"/>
        <w:ind w:firstLine="600" w:firstLineChars="200"/>
        <w:jc w:val="left"/>
        <w:rPr>
          <w:rFonts w:ascii="仿宋" w:eastAsia="仿宋" w:hAnsi="仿宋" w:cs="Arial"/>
          <w:kern w:val="0"/>
          <w:sz w:val="30"/>
          <w:szCs w:val="30"/>
        </w:rPr>
      </w:pPr>
      <w:r>
        <w:rPr>
          <w:rFonts w:ascii="仿宋" w:eastAsia="仿宋" w:hAnsi="仿宋" w:cs="Arial" w:hint="eastAsia"/>
          <w:kern w:val="0"/>
          <w:sz w:val="30"/>
          <w:szCs w:val="30"/>
        </w:rPr>
        <w:t>1、党政办公室</w:t>
      </w:r>
    </w:p>
    <w:p>
      <w:pPr>
        <w:widowControl/>
        <w:spacing w:line="360" w:lineRule="auto"/>
        <w:ind w:firstLine="600" w:firstLineChars="200"/>
        <w:jc w:val="left"/>
        <w:rPr>
          <w:rFonts w:ascii="仿宋" w:eastAsia="仿宋" w:hAnsi="仿宋" w:cs="Arial"/>
          <w:kern w:val="0"/>
          <w:sz w:val="30"/>
          <w:szCs w:val="30"/>
        </w:rPr>
      </w:pPr>
      <w:r>
        <w:rPr>
          <w:rFonts w:ascii="仿宋" w:eastAsia="仿宋" w:hAnsi="仿宋" w:cs="Arial" w:hint="eastAsia"/>
          <w:kern w:val="0"/>
          <w:sz w:val="30"/>
          <w:szCs w:val="30"/>
        </w:rPr>
        <w:t>2、经济发展办公室</w:t>
      </w:r>
    </w:p>
    <w:p>
      <w:pPr>
        <w:widowControl/>
        <w:spacing w:line="360" w:lineRule="auto"/>
        <w:ind w:firstLine="600" w:firstLineChars="200"/>
        <w:jc w:val="left"/>
        <w:rPr>
          <w:rFonts w:ascii="仿宋" w:eastAsia="仿宋" w:hAnsi="仿宋" w:cs="Arial"/>
          <w:kern w:val="0"/>
          <w:sz w:val="30"/>
          <w:szCs w:val="30"/>
        </w:rPr>
      </w:pPr>
      <w:r>
        <w:rPr>
          <w:rFonts w:ascii="仿宋" w:eastAsia="仿宋" w:hAnsi="仿宋" w:cs="Arial" w:hint="eastAsia"/>
          <w:kern w:val="0"/>
          <w:sz w:val="30"/>
          <w:szCs w:val="30"/>
        </w:rPr>
        <w:t>3、社会事务办公室</w:t>
      </w:r>
    </w:p>
    <w:p>
      <w:pPr>
        <w:widowControl/>
        <w:spacing w:line="360" w:lineRule="auto"/>
        <w:ind w:firstLine="600" w:firstLineChars="200"/>
        <w:jc w:val="left"/>
        <w:rPr>
          <w:rFonts w:ascii="仿宋" w:eastAsia="仿宋" w:hAnsi="仿宋" w:cs="Arial"/>
          <w:kern w:val="0"/>
          <w:sz w:val="30"/>
          <w:szCs w:val="30"/>
        </w:rPr>
      </w:pPr>
      <w:r>
        <w:rPr>
          <w:rFonts w:ascii="仿宋" w:eastAsia="仿宋" w:hAnsi="仿宋" w:cs="Arial" w:hint="eastAsia"/>
          <w:kern w:val="0"/>
          <w:sz w:val="30"/>
          <w:szCs w:val="30"/>
        </w:rPr>
        <w:t>4、城镇规划建设管理办公室</w:t>
      </w:r>
    </w:p>
    <w:p>
      <w:pPr>
        <w:widowControl/>
        <w:spacing w:line="360" w:lineRule="auto"/>
        <w:ind w:firstLine="600" w:firstLineChars="200"/>
        <w:jc w:val="left"/>
        <w:rPr>
          <w:rFonts w:ascii="仿宋" w:eastAsia="仿宋" w:hAnsi="仿宋" w:cs="Arial"/>
          <w:kern w:val="0"/>
          <w:sz w:val="30"/>
          <w:szCs w:val="30"/>
        </w:rPr>
      </w:pPr>
      <w:r>
        <w:rPr>
          <w:rFonts w:ascii="仿宋" w:eastAsia="仿宋" w:hAnsi="仿宋" w:cs="Arial" w:hint="eastAsia"/>
          <w:kern w:val="0"/>
          <w:sz w:val="30"/>
          <w:szCs w:val="30"/>
        </w:rPr>
        <w:t>5、综合治理办公室</w:t>
      </w:r>
    </w:p>
    <w:p>
      <w:pPr>
        <w:spacing w:line="360" w:lineRule="auto"/>
        <w:ind w:firstLine="600" w:firstLineChars="200"/>
        <w:rPr>
          <w:rFonts w:ascii="仿宋" w:eastAsia="仿宋" w:hAnsi="仿宋" w:cs="Times New Roman"/>
          <w:sz w:val="30"/>
          <w:szCs w:val="30"/>
        </w:rPr>
      </w:pPr>
      <w:r>
        <w:rPr>
          <w:rFonts w:ascii="仿宋" w:eastAsia="仿宋" w:hAnsi="仿宋" w:cs="Times New Roman" w:hint="eastAsia"/>
          <w:sz w:val="30"/>
          <w:szCs w:val="30"/>
        </w:rPr>
        <w:t>6、食品安全监管办公室</w:t>
      </w:r>
    </w:p>
    <w:p>
      <w:pPr>
        <w:spacing w:line="360" w:lineRule="auto"/>
        <w:ind w:firstLine="600" w:firstLineChars="200"/>
        <w:rPr>
          <w:rFonts w:ascii="仿宋" w:eastAsia="仿宋" w:hAnsi="仿宋" w:cs="Times New Roman"/>
          <w:sz w:val="30"/>
          <w:szCs w:val="30"/>
        </w:rPr>
      </w:pPr>
      <w:r>
        <w:rPr>
          <w:rFonts w:ascii="仿宋" w:eastAsia="仿宋" w:hAnsi="仿宋" w:cs="Times New Roman" w:hint="eastAsia"/>
          <w:sz w:val="30"/>
          <w:szCs w:val="30"/>
        </w:rPr>
        <w:t>（</w:t>
      </w:r>
      <w:r>
        <w:rPr>
          <w:rFonts w:ascii="仿宋" w:eastAsia="仿宋" w:hAnsi="仿宋" w:hint="eastAsia"/>
          <w:sz w:val="30"/>
          <w:szCs w:val="30"/>
        </w:rPr>
        <w:t>2</w:t>
      </w:r>
      <w:r>
        <w:rPr>
          <w:rFonts w:ascii="仿宋" w:eastAsia="仿宋" w:hAnsi="仿宋" w:cs="Times New Roman" w:hint="eastAsia"/>
          <w:sz w:val="30"/>
          <w:szCs w:val="30"/>
        </w:rPr>
        <w:t>）事业单位设置5个办公室</w:t>
      </w:r>
    </w:p>
    <w:p>
      <w:pPr>
        <w:spacing w:line="360" w:lineRule="auto"/>
        <w:ind w:firstLine="600" w:firstLineChars="200"/>
        <w:rPr>
          <w:rFonts w:ascii="仿宋" w:eastAsia="仿宋" w:hAnsi="仿宋" w:cs="Arial"/>
          <w:kern w:val="0"/>
          <w:sz w:val="30"/>
          <w:szCs w:val="30"/>
        </w:rPr>
      </w:pPr>
      <w:r>
        <w:rPr>
          <w:rFonts w:ascii="仿宋" w:eastAsia="仿宋" w:hAnsi="仿宋" w:cs="Arial" w:hint="eastAsia"/>
          <w:bCs/>
          <w:kern w:val="0"/>
          <w:sz w:val="30"/>
          <w:szCs w:val="30"/>
        </w:rPr>
        <w:t>1、计划生育服务站</w:t>
      </w:r>
    </w:p>
    <w:p>
      <w:pPr>
        <w:spacing w:line="360" w:lineRule="auto"/>
        <w:ind w:firstLine="600" w:firstLineChars="200"/>
        <w:rPr>
          <w:rFonts w:ascii="仿宋" w:eastAsia="仿宋" w:hAnsi="仿宋" w:cs="Arial"/>
          <w:kern w:val="0"/>
          <w:sz w:val="30"/>
          <w:szCs w:val="30"/>
        </w:rPr>
      </w:pPr>
      <w:r>
        <w:rPr>
          <w:rFonts w:ascii="仿宋" w:eastAsia="仿宋" w:hAnsi="仿宋" w:cs="Arial" w:hint="eastAsia"/>
          <w:bCs/>
          <w:kern w:val="0"/>
          <w:sz w:val="30"/>
          <w:szCs w:val="30"/>
        </w:rPr>
        <w:t>2、劳动保障事务站</w:t>
      </w:r>
    </w:p>
    <w:p>
      <w:pPr>
        <w:spacing w:line="360" w:lineRule="auto"/>
        <w:ind w:firstLine="600" w:firstLineChars="200"/>
        <w:rPr>
          <w:rFonts w:ascii="仿宋" w:eastAsia="仿宋" w:hAnsi="仿宋" w:cs="Arial"/>
          <w:kern w:val="0"/>
          <w:sz w:val="30"/>
          <w:szCs w:val="30"/>
        </w:rPr>
      </w:pPr>
      <w:r>
        <w:rPr>
          <w:rFonts w:ascii="仿宋" w:eastAsia="仿宋" w:hAnsi="仿宋" w:cs="Arial" w:hint="eastAsia"/>
          <w:bCs/>
          <w:kern w:val="0"/>
          <w:sz w:val="30"/>
          <w:szCs w:val="30"/>
        </w:rPr>
        <w:t>3、综合文化站</w:t>
      </w:r>
    </w:p>
    <w:p>
      <w:pPr>
        <w:spacing w:line="360" w:lineRule="auto"/>
        <w:ind w:firstLine="600" w:firstLineChars="200"/>
        <w:rPr>
          <w:rFonts w:ascii="仿宋" w:eastAsia="仿宋" w:hAnsi="仿宋" w:cs="Arial"/>
          <w:kern w:val="0"/>
          <w:sz w:val="30"/>
          <w:szCs w:val="30"/>
        </w:rPr>
      </w:pPr>
      <w:r>
        <w:rPr>
          <w:rFonts w:ascii="仿宋" w:eastAsia="仿宋" w:hAnsi="仿宋" w:cs="Times New Roman" w:hint="eastAsia"/>
          <w:sz w:val="30"/>
          <w:szCs w:val="30"/>
        </w:rPr>
        <w:t>4、农村经济经营服务站</w:t>
      </w:r>
    </w:p>
    <w:p>
      <w:pPr>
        <w:spacing w:line="360" w:lineRule="auto"/>
        <w:ind w:firstLine="600" w:firstLineChars="200"/>
        <w:rPr>
          <w:rFonts w:ascii="仿宋" w:eastAsia="仿宋" w:hAnsi="仿宋" w:cs="Arial"/>
          <w:kern w:val="0"/>
          <w:sz w:val="30"/>
          <w:szCs w:val="30"/>
        </w:rPr>
      </w:pPr>
      <w:r>
        <w:rPr>
          <w:rFonts w:ascii="仿宋" w:eastAsia="仿宋" w:hAnsi="仿宋" w:cs="Times New Roman" w:hint="eastAsia"/>
          <w:sz w:val="30"/>
          <w:szCs w:val="30"/>
        </w:rPr>
        <w:t>5、农业技术推广站</w:t>
      </w:r>
    </w:p>
    <w:p>
      <w:pPr>
        <w:spacing w:line="360" w:lineRule="auto"/>
        <w:ind w:firstLine="600" w:firstLineChars="200"/>
        <w:rPr>
          <w:rStyle w:val="a"/>
          <w:rFonts w:ascii="仿宋" w:eastAsia="仿宋" w:hAnsi="仿宋" w:cs="Times New Roman"/>
          <w:sz w:val="30"/>
          <w:szCs w:val="30"/>
        </w:rPr>
      </w:pPr>
      <w:r>
        <w:rPr>
          <w:rStyle w:val="a"/>
          <w:rFonts w:ascii="仿宋" w:eastAsia="仿宋" w:hAnsi="仿宋" w:hint="eastAsia"/>
          <w:sz w:val="30"/>
          <w:szCs w:val="30"/>
        </w:rPr>
        <w:t>（</w:t>
      </w:r>
      <w:r>
        <w:rPr>
          <w:rStyle w:val="a"/>
          <w:rFonts w:ascii="仿宋" w:eastAsia="仿宋" w:hAnsi="仿宋" w:cs="Times New Roman" w:hint="eastAsia"/>
          <w:sz w:val="30"/>
          <w:szCs w:val="30"/>
        </w:rPr>
        <w:t>二</w:t>
      </w:r>
      <w:r>
        <w:rPr>
          <w:rStyle w:val="a"/>
          <w:rFonts w:ascii="仿宋" w:eastAsia="仿宋" w:hAnsi="仿宋" w:hint="eastAsia"/>
          <w:sz w:val="30"/>
          <w:szCs w:val="30"/>
        </w:rPr>
        <w:t>）</w:t>
      </w:r>
      <w:r>
        <w:rPr>
          <w:rStyle w:val="a"/>
          <w:rFonts w:ascii="仿宋" w:eastAsia="仿宋" w:hAnsi="仿宋" w:cs="Times New Roman" w:hint="eastAsia"/>
          <w:sz w:val="30"/>
          <w:szCs w:val="30"/>
        </w:rPr>
        <w:t>、决算单位构成</w:t>
      </w:r>
    </w:p>
    <w:p>
      <w:pPr>
        <w:spacing w:line="360" w:lineRule="auto"/>
        <w:ind w:firstLine="600" w:firstLineChars="200"/>
        <w:rPr>
          <w:rStyle w:val="a"/>
          <w:rFonts w:ascii="仿宋" w:eastAsia="仿宋" w:hAnsi="仿宋" w:cs="Times New Roman"/>
          <w:b w:val="0"/>
          <w:sz w:val="30"/>
          <w:szCs w:val="30"/>
        </w:rPr>
      </w:pPr>
      <w:r>
        <w:rPr>
          <w:rStyle w:val="a"/>
          <w:rFonts w:ascii="仿宋" w:eastAsia="仿宋" w:hAnsi="仿宋" w:cs="Times New Roman" w:hint="eastAsia"/>
          <w:b w:val="0"/>
          <w:sz w:val="30"/>
          <w:szCs w:val="30"/>
        </w:rPr>
        <w:t>单位名称：丰宁满族自治县黄旗镇人民政府；单位性质：行政机关；财政供给政策：全额供给。</w:t>
      </w:r>
    </w:p>
    <w:p>
      <w:pPr>
        <w:spacing w:line="360" w:lineRule="auto"/>
        <w:ind w:firstLine="600" w:firstLineChars="200"/>
        <w:rPr>
          <w:rFonts w:ascii="仿宋" w:eastAsia="仿宋" w:hAnsi="仿宋"/>
          <w:b/>
          <w:sz w:val="30"/>
          <w:szCs w:val="30"/>
        </w:rPr>
      </w:pPr>
      <w:r>
        <w:rPr>
          <w:rStyle w:val="a"/>
          <w:rFonts w:ascii="仿宋" w:eastAsia="仿宋" w:hAnsi="仿宋" w:cs="Times New Roman" w:hint="eastAsia"/>
          <w:b w:val="0"/>
          <w:sz w:val="30"/>
          <w:szCs w:val="30"/>
        </w:rPr>
        <w:t>黄旗镇人员情况：</w:t>
      </w:r>
      <w:r>
        <w:rPr>
          <w:rFonts w:ascii="仿宋" w:eastAsia="仿宋" w:hAnsi="仿宋" w:cs="Times New Roman" w:hint="eastAsia"/>
          <w:sz w:val="30"/>
          <w:szCs w:val="30"/>
        </w:rPr>
        <w:t>全镇核定编制45名，其中：行政编制25名，工勤编制2名，事业编制18名；现实有人数62</w:t>
      </w:r>
      <w:r>
        <w:rPr>
          <w:rFonts w:ascii="仿宋" w:eastAsia="仿宋" w:hAnsi="仿宋" w:cs="仿宋" w:hint="eastAsia"/>
          <w:sz w:val="30"/>
          <w:szCs w:val="30"/>
        </w:rPr>
        <w:t>人，其中：公务员23人，工勤2人，事业14人；离退休23人。</w:t>
      </w:r>
    </w:p>
    <w:p>
      <w:pPr>
        <w:spacing w:line="360" w:lineRule="auto"/>
        <w:ind w:firstLine="640" w:firstLineChars="200"/>
        <w:rPr>
          <w:rFonts w:ascii="仿宋" w:eastAsia="仿宋" w:hAnsi="仿宋"/>
          <w:b/>
          <w:sz w:val="32"/>
          <w:szCs w:val="32"/>
        </w:rPr>
      </w:pPr>
      <w:r>
        <w:rPr>
          <w:rFonts w:ascii="仿宋" w:eastAsia="仿宋" w:hAnsi="仿宋" w:hint="eastAsia"/>
          <w:b/>
          <w:sz w:val="32"/>
          <w:szCs w:val="32"/>
        </w:rPr>
        <w:t>第二部分   2017年度部门决算报表</w:t>
      </w:r>
    </w:p>
    <w:p>
      <w:pPr>
        <w:spacing w:line="360" w:lineRule="auto"/>
        <w:ind w:firstLine="750" w:firstLineChars="250"/>
        <w:rPr>
          <w:rFonts w:ascii="仿宋" w:eastAsia="仿宋" w:hAnsi="仿宋" w:cs="仿宋"/>
          <w:sz w:val="30"/>
          <w:szCs w:val="30"/>
        </w:rPr>
      </w:pPr>
      <w:r>
        <w:rPr>
          <w:rFonts w:ascii="仿宋" w:eastAsia="仿宋" w:hAnsi="仿宋" w:cs="仿宋" w:hint="eastAsia"/>
          <w:sz w:val="30"/>
          <w:szCs w:val="30"/>
        </w:rPr>
        <w:t>一、收入支出决算总表</w:t>
      </w:r>
      <w:r>
        <w:rPr>
          <w:rFonts w:ascii="仿宋" w:eastAsia="仿宋" w:hAnsi="仿宋"/>
          <w:sz w:val="30"/>
          <w:szCs w:val="30"/>
        </w:rPr>
        <w:t>(</w:t>
      </w:r>
      <w:r>
        <w:rPr>
          <w:rFonts w:ascii="仿宋" w:eastAsia="仿宋" w:hAnsi="仿宋" w:hint="eastAsia"/>
          <w:sz w:val="30"/>
          <w:szCs w:val="30"/>
        </w:rPr>
        <w:t>公开</w:t>
      </w:r>
      <w:r>
        <w:rPr>
          <w:rFonts w:ascii="仿宋" w:eastAsia="仿宋" w:hAnsi="仿宋"/>
          <w:sz w:val="30"/>
          <w:szCs w:val="30"/>
        </w:rPr>
        <w:t>01</w:t>
      </w:r>
      <w:r>
        <w:rPr>
          <w:rFonts w:ascii="仿宋" w:eastAsia="仿宋" w:hAnsi="仿宋" w:hint="eastAsia"/>
          <w:sz w:val="30"/>
          <w:szCs w:val="30"/>
        </w:rPr>
        <w:t>表</w:t>
      </w:r>
      <w:r>
        <w:rPr>
          <w:rFonts w:ascii="仿宋" w:eastAsia="仿宋" w:hAnsi="仿宋"/>
          <w:sz w:val="30"/>
          <w:szCs w:val="30"/>
        </w:rPr>
        <w:t>)</w:t>
      </w:r>
    </w:p>
    <w:p>
      <w:pPr>
        <w:spacing w:line="360" w:lineRule="auto"/>
        <w:ind w:firstLine="750" w:firstLineChars="250"/>
        <w:rPr>
          <w:rFonts w:ascii="仿宋" w:eastAsia="仿宋" w:hAnsi="仿宋" w:cs="仿宋"/>
          <w:sz w:val="30"/>
          <w:szCs w:val="30"/>
        </w:rPr>
      </w:pPr>
      <w:r>
        <w:rPr>
          <w:rFonts w:ascii="仿宋" w:eastAsia="仿宋" w:hAnsi="仿宋" w:cs="仿宋" w:hint="eastAsia"/>
          <w:sz w:val="30"/>
          <w:szCs w:val="30"/>
        </w:rPr>
        <w:t>二、收入决算表</w:t>
      </w:r>
      <w:r>
        <w:rPr>
          <w:rFonts w:ascii="仿宋" w:eastAsia="仿宋" w:hAnsi="仿宋"/>
          <w:sz w:val="30"/>
          <w:szCs w:val="30"/>
        </w:rPr>
        <w:t>(</w:t>
      </w:r>
      <w:r>
        <w:rPr>
          <w:rFonts w:ascii="仿宋" w:eastAsia="仿宋" w:hAnsi="仿宋" w:hint="eastAsia"/>
          <w:sz w:val="30"/>
          <w:szCs w:val="30"/>
        </w:rPr>
        <w:t>公开</w:t>
      </w:r>
      <w:r>
        <w:rPr>
          <w:rFonts w:ascii="仿宋" w:eastAsia="仿宋" w:hAnsi="仿宋"/>
          <w:sz w:val="30"/>
          <w:szCs w:val="30"/>
        </w:rPr>
        <w:t>0</w:t>
      </w:r>
      <w:r>
        <w:rPr>
          <w:rFonts w:ascii="仿宋" w:eastAsia="仿宋" w:hAnsi="仿宋" w:hint="eastAsia"/>
          <w:sz w:val="30"/>
          <w:szCs w:val="30"/>
        </w:rPr>
        <w:t>2表</w:t>
      </w:r>
      <w:r>
        <w:rPr>
          <w:rFonts w:ascii="仿宋" w:eastAsia="仿宋" w:hAnsi="仿宋"/>
          <w:sz w:val="30"/>
          <w:szCs w:val="30"/>
        </w:rPr>
        <w:t>)</w:t>
      </w:r>
    </w:p>
    <w:p>
      <w:pPr>
        <w:spacing w:line="360" w:lineRule="auto"/>
        <w:ind w:firstLine="750" w:firstLineChars="250"/>
        <w:rPr>
          <w:rFonts w:ascii="仿宋" w:eastAsia="仿宋" w:hAnsi="仿宋" w:cs="仿宋"/>
          <w:sz w:val="30"/>
          <w:szCs w:val="30"/>
        </w:rPr>
      </w:pPr>
      <w:r>
        <w:rPr>
          <w:rFonts w:ascii="仿宋" w:eastAsia="仿宋" w:hAnsi="仿宋" w:cs="仿宋" w:hint="eastAsia"/>
          <w:sz w:val="30"/>
          <w:szCs w:val="30"/>
        </w:rPr>
        <w:t>三、支出决算表</w:t>
      </w:r>
      <w:r>
        <w:rPr>
          <w:rFonts w:ascii="仿宋" w:eastAsia="仿宋" w:hAnsi="仿宋"/>
          <w:sz w:val="30"/>
          <w:szCs w:val="30"/>
        </w:rPr>
        <w:t>(</w:t>
      </w:r>
      <w:r>
        <w:rPr>
          <w:rFonts w:ascii="仿宋" w:eastAsia="仿宋" w:hAnsi="仿宋" w:hint="eastAsia"/>
          <w:sz w:val="30"/>
          <w:szCs w:val="30"/>
        </w:rPr>
        <w:t>公开</w:t>
      </w:r>
      <w:r>
        <w:rPr>
          <w:rFonts w:ascii="仿宋" w:eastAsia="仿宋" w:hAnsi="仿宋"/>
          <w:sz w:val="30"/>
          <w:szCs w:val="30"/>
        </w:rPr>
        <w:t>0</w:t>
      </w:r>
      <w:r>
        <w:rPr>
          <w:rFonts w:ascii="仿宋" w:eastAsia="仿宋" w:hAnsi="仿宋" w:hint="eastAsia"/>
          <w:sz w:val="30"/>
          <w:szCs w:val="30"/>
        </w:rPr>
        <w:t>3表</w:t>
      </w:r>
      <w:r>
        <w:rPr>
          <w:rFonts w:ascii="仿宋" w:eastAsia="仿宋" w:hAnsi="仿宋"/>
          <w:sz w:val="30"/>
          <w:szCs w:val="30"/>
        </w:rPr>
        <w:t>)</w:t>
      </w:r>
    </w:p>
    <w:p>
      <w:pPr>
        <w:spacing w:line="360" w:lineRule="auto"/>
        <w:ind w:firstLine="750" w:firstLineChars="250"/>
        <w:rPr>
          <w:rFonts w:ascii="仿宋" w:eastAsia="仿宋" w:hAnsi="仿宋" w:cs="仿宋"/>
          <w:sz w:val="30"/>
          <w:szCs w:val="30"/>
        </w:rPr>
      </w:pPr>
      <w:r>
        <w:rPr>
          <w:rFonts w:ascii="仿宋" w:eastAsia="仿宋" w:hAnsi="仿宋" w:cs="仿宋" w:hint="eastAsia"/>
          <w:sz w:val="30"/>
          <w:szCs w:val="30"/>
        </w:rPr>
        <w:t>四、财政拨款收入支出决算总表</w:t>
      </w:r>
      <w:r>
        <w:rPr>
          <w:rFonts w:ascii="仿宋" w:eastAsia="仿宋" w:hAnsi="仿宋"/>
          <w:sz w:val="30"/>
          <w:szCs w:val="30"/>
        </w:rPr>
        <w:t>(</w:t>
      </w:r>
      <w:r>
        <w:rPr>
          <w:rFonts w:ascii="仿宋" w:eastAsia="仿宋" w:hAnsi="仿宋" w:hint="eastAsia"/>
          <w:sz w:val="30"/>
          <w:szCs w:val="30"/>
        </w:rPr>
        <w:t>公开</w:t>
      </w:r>
      <w:r>
        <w:rPr>
          <w:rFonts w:ascii="仿宋" w:eastAsia="仿宋" w:hAnsi="仿宋"/>
          <w:sz w:val="30"/>
          <w:szCs w:val="30"/>
        </w:rPr>
        <w:t>0</w:t>
      </w:r>
      <w:r>
        <w:rPr>
          <w:rFonts w:ascii="仿宋" w:eastAsia="仿宋" w:hAnsi="仿宋" w:hint="eastAsia"/>
          <w:sz w:val="30"/>
          <w:szCs w:val="30"/>
        </w:rPr>
        <w:t>4表</w:t>
      </w:r>
      <w:r>
        <w:rPr>
          <w:rFonts w:ascii="仿宋" w:eastAsia="仿宋" w:hAnsi="仿宋"/>
          <w:sz w:val="30"/>
          <w:szCs w:val="30"/>
        </w:rPr>
        <w:t>)</w:t>
      </w:r>
    </w:p>
    <w:p>
      <w:pPr>
        <w:spacing w:line="360" w:lineRule="auto"/>
        <w:ind w:firstLine="750" w:firstLineChars="250"/>
        <w:rPr>
          <w:rFonts w:ascii="仿宋" w:eastAsia="仿宋" w:hAnsi="仿宋" w:cs="仿宋"/>
          <w:sz w:val="30"/>
          <w:szCs w:val="30"/>
        </w:rPr>
      </w:pPr>
      <w:r>
        <w:rPr>
          <w:rFonts w:ascii="仿宋" w:eastAsia="仿宋" w:hAnsi="仿宋" w:cs="仿宋" w:hint="eastAsia"/>
          <w:sz w:val="30"/>
          <w:szCs w:val="30"/>
        </w:rPr>
        <w:t>五、一般公共预算财政拨款收入支出决算表</w:t>
      </w:r>
      <w:r>
        <w:rPr>
          <w:rFonts w:ascii="仿宋" w:eastAsia="仿宋" w:hAnsi="仿宋"/>
          <w:sz w:val="30"/>
          <w:szCs w:val="30"/>
        </w:rPr>
        <w:t>(</w:t>
      </w:r>
      <w:r>
        <w:rPr>
          <w:rFonts w:ascii="仿宋" w:eastAsia="仿宋" w:hAnsi="仿宋" w:hint="eastAsia"/>
          <w:sz w:val="30"/>
          <w:szCs w:val="30"/>
        </w:rPr>
        <w:t>公开</w:t>
      </w:r>
      <w:r>
        <w:rPr>
          <w:rFonts w:ascii="仿宋" w:eastAsia="仿宋" w:hAnsi="仿宋"/>
          <w:sz w:val="30"/>
          <w:szCs w:val="30"/>
        </w:rPr>
        <w:t>0</w:t>
      </w:r>
      <w:r>
        <w:rPr>
          <w:rFonts w:ascii="仿宋" w:eastAsia="仿宋" w:hAnsi="仿宋" w:hint="eastAsia"/>
          <w:sz w:val="30"/>
          <w:szCs w:val="30"/>
        </w:rPr>
        <w:t>5表</w:t>
      </w:r>
      <w:r>
        <w:rPr>
          <w:rFonts w:ascii="仿宋" w:eastAsia="仿宋" w:hAnsi="仿宋"/>
          <w:sz w:val="30"/>
          <w:szCs w:val="30"/>
        </w:rPr>
        <w:t>)</w:t>
      </w:r>
    </w:p>
    <w:p>
      <w:pPr>
        <w:spacing w:line="360" w:lineRule="auto"/>
        <w:ind w:firstLine="750" w:firstLineChars="250"/>
        <w:rPr>
          <w:rFonts w:ascii="仿宋" w:eastAsia="仿宋" w:hAnsi="仿宋" w:cs="仿宋"/>
          <w:sz w:val="30"/>
          <w:szCs w:val="30"/>
        </w:rPr>
      </w:pPr>
      <w:r>
        <w:rPr>
          <w:rFonts w:ascii="仿宋" w:eastAsia="仿宋" w:hAnsi="仿宋" w:cs="仿宋" w:hint="eastAsia"/>
          <w:sz w:val="30"/>
          <w:szCs w:val="30"/>
        </w:rPr>
        <w:t>六、一般公共预算财政拨款基本支出决算经济分类表</w:t>
      </w:r>
      <w:r>
        <w:rPr>
          <w:rFonts w:ascii="仿宋" w:eastAsia="仿宋" w:hAnsi="仿宋"/>
          <w:sz w:val="30"/>
          <w:szCs w:val="30"/>
        </w:rPr>
        <w:t>(</w:t>
      </w:r>
      <w:r>
        <w:rPr>
          <w:rFonts w:ascii="仿宋" w:eastAsia="仿宋" w:hAnsi="仿宋" w:hint="eastAsia"/>
          <w:sz w:val="30"/>
          <w:szCs w:val="30"/>
        </w:rPr>
        <w:t>公开</w:t>
      </w:r>
      <w:r>
        <w:rPr>
          <w:rFonts w:ascii="仿宋" w:eastAsia="仿宋" w:hAnsi="仿宋"/>
          <w:sz w:val="30"/>
          <w:szCs w:val="30"/>
        </w:rPr>
        <w:t>0</w:t>
      </w:r>
      <w:r>
        <w:rPr>
          <w:rFonts w:ascii="仿宋" w:eastAsia="仿宋" w:hAnsi="仿宋" w:hint="eastAsia"/>
          <w:sz w:val="30"/>
          <w:szCs w:val="30"/>
        </w:rPr>
        <w:t>6表</w:t>
      </w:r>
      <w:r>
        <w:rPr>
          <w:rFonts w:ascii="仿宋" w:eastAsia="仿宋" w:hAnsi="仿宋"/>
          <w:sz w:val="30"/>
          <w:szCs w:val="30"/>
        </w:rPr>
        <w:t>)</w:t>
      </w:r>
    </w:p>
    <w:p>
      <w:pPr>
        <w:spacing w:line="360" w:lineRule="auto"/>
        <w:ind w:firstLine="750" w:firstLineChars="250"/>
        <w:rPr>
          <w:rFonts w:ascii="仿宋" w:eastAsia="仿宋" w:hAnsi="仿宋" w:cs="仿宋"/>
          <w:sz w:val="30"/>
          <w:szCs w:val="30"/>
        </w:rPr>
      </w:pPr>
      <w:r>
        <w:rPr>
          <w:rFonts w:ascii="仿宋" w:eastAsia="仿宋" w:hAnsi="仿宋" w:cs="仿宋" w:hint="eastAsia"/>
          <w:sz w:val="30"/>
          <w:szCs w:val="30"/>
        </w:rPr>
        <w:t>七、政府性基金预算财政拨款收入支出决算表</w:t>
      </w:r>
      <w:r>
        <w:rPr>
          <w:rFonts w:ascii="仿宋" w:eastAsia="仿宋" w:hAnsi="仿宋"/>
          <w:sz w:val="30"/>
          <w:szCs w:val="30"/>
        </w:rPr>
        <w:t>(</w:t>
      </w:r>
      <w:r>
        <w:rPr>
          <w:rFonts w:ascii="仿宋" w:eastAsia="仿宋" w:hAnsi="仿宋" w:hint="eastAsia"/>
          <w:sz w:val="30"/>
          <w:szCs w:val="30"/>
        </w:rPr>
        <w:t>公开</w:t>
      </w:r>
      <w:r>
        <w:rPr>
          <w:rFonts w:ascii="仿宋" w:eastAsia="仿宋" w:hAnsi="仿宋"/>
          <w:sz w:val="30"/>
          <w:szCs w:val="30"/>
        </w:rPr>
        <w:t>0</w:t>
      </w:r>
      <w:r>
        <w:rPr>
          <w:rFonts w:ascii="仿宋" w:eastAsia="仿宋" w:hAnsi="仿宋" w:hint="eastAsia"/>
          <w:sz w:val="30"/>
          <w:szCs w:val="30"/>
        </w:rPr>
        <w:t>7表</w:t>
      </w:r>
      <w:r>
        <w:rPr>
          <w:rFonts w:ascii="仿宋" w:eastAsia="仿宋" w:hAnsi="仿宋"/>
          <w:sz w:val="30"/>
          <w:szCs w:val="30"/>
        </w:rPr>
        <w:t>)</w:t>
      </w:r>
    </w:p>
    <w:p>
      <w:pPr>
        <w:spacing w:line="360" w:lineRule="auto"/>
        <w:ind w:firstLine="750" w:firstLineChars="250"/>
        <w:rPr>
          <w:rFonts w:ascii="仿宋" w:eastAsia="仿宋" w:hAnsi="仿宋" w:cs="仿宋"/>
          <w:sz w:val="30"/>
          <w:szCs w:val="30"/>
        </w:rPr>
      </w:pPr>
      <w:r>
        <w:rPr>
          <w:rFonts w:ascii="仿宋" w:eastAsia="仿宋" w:hAnsi="仿宋" w:cs="仿宋" w:hint="eastAsia"/>
          <w:sz w:val="30"/>
          <w:szCs w:val="30"/>
        </w:rPr>
        <w:t>八、国有资本经营预算财政拨款收入支出决算表</w:t>
      </w:r>
      <w:r>
        <w:rPr>
          <w:rFonts w:ascii="仿宋" w:eastAsia="仿宋" w:hAnsi="仿宋"/>
          <w:sz w:val="30"/>
          <w:szCs w:val="30"/>
        </w:rPr>
        <w:t>(</w:t>
      </w:r>
      <w:r>
        <w:rPr>
          <w:rFonts w:ascii="仿宋" w:eastAsia="仿宋" w:hAnsi="仿宋" w:hint="eastAsia"/>
          <w:sz w:val="30"/>
          <w:szCs w:val="30"/>
        </w:rPr>
        <w:t>公开</w:t>
      </w:r>
      <w:r>
        <w:rPr>
          <w:rFonts w:ascii="仿宋" w:eastAsia="仿宋" w:hAnsi="仿宋"/>
          <w:sz w:val="30"/>
          <w:szCs w:val="30"/>
        </w:rPr>
        <w:t>0</w:t>
      </w:r>
      <w:r>
        <w:rPr>
          <w:rFonts w:ascii="仿宋" w:eastAsia="仿宋" w:hAnsi="仿宋" w:hint="eastAsia"/>
          <w:sz w:val="30"/>
          <w:szCs w:val="30"/>
        </w:rPr>
        <w:t>8表</w:t>
      </w:r>
      <w:r>
        <w:rPr>
          <w:rFonts w:ascii="仿宋" w:eastAsia="仿宋" w:hAnsi="仿宋"/>
          <w:sz w:val="30"/>
          <w:szCs w:val="30"/>
        </w:rPr>
        <w:t>)</w:t>
      </w:r>
    </w:p>
    <w:p>
      <w:pPr>
        <w:spacing w:line="360" w:lineRule="auto"/>
        <w:ind w:firstLine="750" w:firstLineChars="250"/>
        <w:rPr>
          <w:rFonts w:ascii="仿宋" w:eastAsia="仿宋" w:hAnsi="仿宋" w:cs="仿宋"/>
          <w:sz w:val="30"/>
          <w:szCs w:val="30"/>
        </w:rPr>
      </w:pPr>
      <w:r>
        <w:rPr>
          <w:rFonts w:ascii="仿宋" w:eastAsia="仿宋" w:hAnsi="仿宋" w:cs="仿宋" w:hint="eastAsia"/>
          <w:sz w:val="30"/>
          <w:szCs w:val="30"/>
        </w:rPr>
        <w:t>九、“三公”经费等相关信息统计表</w:t>
      </w:r>
      <w:r>
        <w:rPr>
          <w:rFonts w:ascii="仿宋" w:eastAsia="仿宋" w:hAnsi="仿宋"/>
          <w:sz w:val="30"/>
          <w:szCs w:val="30"/>
        </w:rPr>
        <w:t>(</w:t>
      </w:r>
      <w:r>
        <w:rPr>
          <w:rFonts w:ascii="仿宋" w:eastAsia="仿宋" w:hAnsi="仿宋" w:hint="eastAsia"/>
          <w:sz w:val="30"/>
          <w:szCs w:val="30"/>
        </w:rPr>
        <w:t>公开</w:t>
      </w:r>
      <w:r>
        <w:rPr>
          <w:rFonts w:ascii="仿宋" w:eastAsia="仿宋" w:hAnsi="仿宋"/>
          <w:sz w:val="30"/>
          <w:szCs w:val="30"/>
        </w:rPr>
        <w:t>0</w:t>
      </w:r>
      <w:r>
        <w:rPr>
          <w:rFonts w:ascii="仿宋" w:eastAsia="仿宋" w:hAnsi="仿宋" w:hint="eastAsia"/>
          <w:sz w:val="30"/>
          <w:szCs w:val="30"/>
        </w:rPr>
        <w:t>9表</w:t>
      </w:r>
      <w:r>
        <w:rPr>
          <w:rFonts w:ascii="仿宋" w:eastAsia="仿宋" w:hAnsi="仿宋"/>
          <w:sz w:val="30"/>
          <w:szCs w:val="30"/>
        </w:rPr>
        <w:t>)</w:t>
      </w:r>
    </w:p>
    <w:p>
      <w:pPr>
        <w:spacing w:line="360" w:lineRule="auto"/>
        <w:ind w:firstLine="750" w:firstLineChars="250"/>
        <w:rPr>
          <w:rFonts w:ascii="仿宋" w:eastAsia="仿宋" w:hAnsi="仿宋" w:cs="仿宋"/>
          <w:sz w:val="30"/>
          <w:szCs w:val="30"/>
        </w:rPr>
      </w:pPr>
      <w:r>
        <w:rPr>
          <w:rFonts w:ascii="仿宋" w:eastAsia="仿宋" w:hAnsi="仿宋" w:cs="仿宋" w:hint="eastAsia"/>
          <w:sz w:val="30"/>
          <w:szCs w:val="30"/>
        </w:rPr>
        <w:t>十、政府采购情况表</w:t>
      </w:r>
      <w:r>
        <w:rPr>
          <w:rFonts w:ascii="仿宋" w:eastAsia="仿宋" w:hAnsi="仿宋"/>
          <w:sz w:val="30"/>
          <w:szCs w:val="30"/>
        </w:rPr>
        <w:t>(</w:t>
      </w:r>
      <w:r>
        <w:rPr>
          <w:rFonts w:ascii="仿宋" w:eastAsia="仿宋" w:hAnsi="仿宋" w:hint="eastAsia"/>
          <w:sz w:val="30"/>
          <w:szCs w:val="30"/>
        </w:rPr>
        <w:t>公开10表</w:t>
      </w:r>
      <w:r>
        <w:rPr>
          <w:rFonts w:ascii="仿宋" w:eastAsia="仿宋" w:hAnsi="仿宋"/>
          <w:sz w:val="30"/>
          <w:szCs w:val="30"/>
        </w:rPr>
        <w:t>)</w:t>
      </w:r>
    </w:p>
    <w:p>
      <w:pPr>
        <w:spacing w:line="360" w:lineRule="auto"/>
        <w:ind w:firstLine="480" w:firstLineChars="150"/>
        <w:rPr>
          <w:rFonts w:ascii="仿宋" w:eastAsia="仿宋" w:hAnsi="仿宋"/>
          <w:b/>
          <w:sz w:val="32"/>
          <w:szCs w:val="32"/>
        </w:rPr>
      </w:pPr>
      <w:r>
        <w:rPr>
          <w:rFonts w:ascii="仿宋" w:eastAsia="仿宋" w:hAnsi="仿宋" w:hint="eastAsia"/>
          <w:b/>
          <w:sz w:val="32"/>
          <w:szCs w:val="32"/>
        </w:rPr>
        <w:t>第三部分  2017年部门决算情况说明</w:t>
      </w:r>
    </w:p>
    <w:p>
      <w:pPr>
        <w:spacing w:line="360" w:lineRule="auto"/>
        <w:ind w:firstLine="640"/>
        <w:rPr>
          <w:rFonts w:ascii="仿宋" w:eastAsia="仿宋" w:hAnsi="仿宋"/>
          <w:b/>
          <w:sz w:val="30"/>
          <w:szCs w:val="30"/>
        </w:rPr>
      </w:pPr>
      <w:r>
        <w:rPr>
          <w:rFonts w:ascii="仿宋" w:eastAsia="仿宋" w:hAnsi="仿宋" w:hint="eastAsia"/>
          <w:b/>
          <w:sz w:val="30"/>
          <w:szCs w:val="30"/>
        </w:rPr>
        <w:t>一、收入支出决算总体情况说明</w:t>
      </w:r>
    </w:p>
    <w:p>
      <w:pPr>
        <w:autoSpaceDE w:val="0"/>
        <w:autoSpaceDN w:val="0"/>
        <w:adjustRightInd w:val="0"/>
        <w:spacing w:line="360" w:lineRule="auto"/>
        <w:ind w:firstLine="570"/>
        <w:rPr>
          <w:rFonts w:ascii="仿宋" w:eastAsia="仿宋" w:hAnsi="仿宋" w:cs="仿宋"/>
          <w:bCs/>
          <w:sz w:val="30"/>
          <w:szCs w:val="30"/>
        </w:rPr>
      </w:pPr>
      <w:r>
        <w:rPr>
          <w:rFonts w:ascii="仿宋" w:eastAsia="仿宋" w:hAnsi="仿宋" w:cs="仿宋"/>
          <w:bCs/>
          <w:sz w:val="30"/>
          <w:szCs w:val="30"/>
        </w:rPr>
        <w:t>2017</w:t>
      </w:r>
      <w:r>
        <w:rPr>
          <w:rFonts w:ascii="仿宋" w:eastAsia="仿宋" w:hAnsi="仿宋" w:cs="仿宋" w:hint="eastAsia"/>
          <w:bCs/>
          <w:sz w:val="30"/>
          <w:szCs w:val="30"/>
        </w:rPr>
        <w:t>年度年初结转和结余</w:t>
      </w:r>
      <w:r>
        <w:rPr>
          <w:rFonts w:ascii="仿宋" w:eastAsia="仿宋" w:hAnsi="仿宋" w:cs="仿宋"/>
          <w:bCs/>
          <w:sz w:val="30"/>
          <w:szCs w:val="30"/>
        </w:rPr>
        <w:t>0</w:t>
      </w:r>
      <w:r>
        <w:rPr>
          <w:rFonts w:ascii="仿宋" w:eastAsia="仿宋" w:hAnsi="仿宋" w:cs="仿宋" w:hint="eastAsia"/>
          <w:bCs/>
          <w:sz w:val="30"/>
          <w:szCs w:val="30"/>
        </w:rPr>
        <w:t>万元，本年收入1343.04万元，本年支出1343.04万元，用事业基金弥补收支差额</w:t>
      </w:r>
      <w:r>
        <w:rPr>
          <w:rFonts w:ascii="仿宋" w:eastAsia="仿宋" w:hAnsi="仿宋" w:cs="仿宋"/>
          <w:bCs/>
          <w:sz w:val="30"/>
          <w:szCs w:val="30"/>
        </w:rPr>
        <w:t>0</w:t>
      </w:r>
      <w:r>
        <w:rPr>
          <w:rFonts w:ascii="仿宋" w:eastAsia="仿宋" w:hAnsi="仿宋" w:cs="仿宋" w:hint="eastAsia"/>
          <w:bCs/>
          <w:sz w:val="30"/>
          <w:szCs w:val="30"/>
        </w:rPr>
        <w:t>万元，结余分配</w:t>
      </w:r>
      <w:r>
        <w:rPr>
          <w:rFonts w:ascii="仿宋" w:eastAsia="仿宋" w:hAnsi="仿宋" w:cs="仿宋"/>
          <w:bCs/>
          <w:sz w:val="30"/>
          <w:szCs w:val="30"/>
        </w:rPr>
        <w:t>0</w:t>
      </w:r>
      <w:r>
        <w:rPr>
          <w:rFonts w:ascii="仿宋" w:eastAsia="仿宋" w:hAnsi="仿宋" w:cs="仿宋" w:hint="eastAsia"/>
          <w:bCs/>
          <w:sz w:val="30"/>
          <w:szCs w:val="30"/>
        </w:rPr>
        <w:t>万元，年末结转和结余</w:t>
      </w:r>
      <w:r>
        <w:rPr>
          <w:rFonts w:ascii="仿宋" w:eastAsia="仿宋" w:hAnsi="仿宋" w:cs="仿宋"/>
          <w:bCs/>
          <w:sz w:val="30"/>
          <w:szCs w:val="30"/>
        </w:rPr>
        <w:t>0</w:t>
      </w:r>
      <w:r>
        <w:rPr>
          <w:rFonts w:ascii="仿宋" w:eastAsia="仿宋" w:hAnsi="仿宋" w:cs="仿宋" w:hint="eastAsia"/>
          <w:bCs/>
          <w:sz w:val="30"/>
          <w:szCs w:val="30"/>
        </w:rPr>
        <w:t>万元。</w:t>
      </w:r>
    </w:p>
    <w:p>
      <w:pPr>
        <w:autoSpaceDE w:val="0"/>
        <w:autoSpaceDN w:val="0"/>
        <w:adjustRightInd w:val="0"/>
        <w:spacing w:line="360" w:lineRule="auto"/>
        <w:ind w:firstLine="570"/>
        <w:rPr>
          <w:rFonts w:ascii="仿宋" w:eastAsia="仿宋" w:hAnsi="仿宋" w:cs="仿宋"/>
          <w:bCs/>
          <w:sz w:val="30"/>
          <w:szCs w:val="30"/>
        </w:rPr>
      </w:pPr>
      <w:r>
        <w:rPr>
          <w:rFonts w:ascii="仿宋" w:eastAsia="仿宋" w:hAnsi="仿宋" w:cs="仿宋"/>
          <w:bCs/>
          <w:sz w:val="30"/>
          <w:szCs w:val="30"/>
        </w:rPr>
        <w:t>2017</w:t>
      </w:r>
      <w:r>
        <w:rPr>
          <w:rFonts w:ascii="仿宋" w:eastAsia="仿宋" w:hAnsi="仿宋" w:cs="仿宋" w:hint="eastAsia"/>
          <w:bCs/>
          <w:sz w:val="30"/>
          <w:szCs w:val="30"/>
        </w:rPr>
        <w:t>年度一般公共预算财政拨款年初结转和结余</w:t>
      </w:r>
      <w:r>
        <w:rPr>
          <w:rFonts w:ascii="仿宋" w:eastAsia="仿宋" w:hAnsi="仿宋" w:cs="仿宋"/>
          <w:bCs/>
          <w:sz w:val="30"/>
          <w:szCs w:val="30"/>
        </w:rPr>
        <w:t>0</w:t>
      </w:r>
      <w:r>
        <w:rPr>
          <w:rFonts w:ascii="仿宋" w:eastAsia="仿宋" w:hAnsi="仿宋" w:cs="仿宋" w:hint="eastAsia"/>
          <w:bCs/>
          <w:sz w:val="30"/>
          <w:szCs w:val="30"/>
        </w:rPr>
        <w:t>万元，本年收入1343.04万元，本年支出1343.04万元，年末结转和结余</w:t>
      </w:r>
      <w:r>
        <w:rPr>
          <w:rFonts w:ascii="仿宋" w:eastAsia="仿宋" w:hAnsi="仿宋" w:cs="仿宋"/>
          <w:bCs/>
          <w:sz w:val="30"/>
          <w:szCs w:val="30"/>
        </w:rPr>
        <w:t>0</w:t>
      </w:r>
      <w:r>
        <w:rPr>
          <w:rFonts w:ascii="仿宋" w:eastAsia="仿宋" w:hAnsi="仿宋" w:cs="仿宋" w:hint="eastAsia"/>
          <w:bCs/>
          <w:sz w:val="30"/>
          <w:szCs w:val="30"/>
        </w:rPr>
        <w:t>万元。</w:t>
      </w:r>
    </w:p>
    <w:p>
      <w:pPr>
        <w:autoSpaceDE w:val="0"/>
        <w:autoSpaceDN w:val="0"/>
        <w:adjustRightInd w:val="0"/>
        <w:spacing w:line="360" w:lineRule="auto"/>
        <w:ind w:firstLine="570"/>
        <w:rPr>
          <w:rFonts w:ascii="仿宋" w:eastAsia="仿宋" w:hAnsi="仿宋" w:cs="仿宋"/>
          <w:bCs/>
          <w:sz w:val="30"/>
          <w:szCs w:val="30"/>
        </w:rPr>
      </w:pPr>
      <w:r>
        <w:rPr>
          <w:rFonts w:ascii="仿宋" w:eastAsia="仿宋" w:hAnsi="仿宋" w:cs="仿宋"/>
          <w:bCs/>
          <w:sz w:val="30"/>
          <w:szCs w:val="30"/>
        </w:rPr>
        <w:t>2017</w:t>
      </w:r>
      <w:r>
        <w:rPr>
          <w:rFonts w:ascii="仿宋" w:eastAsia="仿宋" w:hAnsi="仿宋" w:cs="仿宋" w:hint="eastAsia"/>
          <w:bCs/>
          <w:sz w:val="30"/>
          <w:szCs w:val="30"/>
        </w:rPr>
        <w:t>年度政府性基金预算财政拨款年初结转和结余</w:t>
      </w:r>
      <w:r>
        <w:rPr>
          <w:rFonts w:ascii="仿宋" w:eastAsia="仿宋" w:hAnsi="仿宋" w:cs="仿宋"/>
          <w:bCs/>
          <w:sz w:val="30"/>
          <w:szCs w:val="30"/>
        </w:rPr>
        <w:t>0</w:t>
      </w:r>
      <w:r>
        <w:rPr>
          <w:rFonts w:ascii="仿宋" w:eastAsia="仿宋" w:hAnsi="仿宋" w:cs="仿宋" w:hint="eastAsia"/>
          <w:bCs/>
          <w:sz w:val="30"/>
          <w:szCs w:val="30"/>
        </w:rPr>
        <w:t>万元，本年收入</w:t>
      </w:r>
      <w:r>
        <w:rPr>
          <w:rFonts w:ascii="仿宋" w:eastAsia="仿宋" w:hAnsi="仿宋" w:cs="仿宋"/>
          <w:bCs/>
          <w:sz w:val="30"/>
          <w:szCs w:val="30"/>
        </w:rPr>
        <w:t>0</w:t>
      </w:r>
      <w:r>
        <w:rPr>
          <w:rFonts w:ascii="仿宋" w:eastAsia="仿宋" w:hAnsi="仿宋" w:cs="仿宋" w:hint="eastAsia"/>
          <w:bCs/>
          <w:sz w:val="30"/>
          <w:szCs w:val="30"/>
        </w:rPr>
        <w:t>万元，本年支出</w:t>
      </w:r>
      <w:r>
        <w:rPr>
          <w:rFonts w:ascii="仿宋" w:eastAsia="仿宋" w:hAnsi="仿宋" w:cs="仿宋"/>
          <w:bCs/>
          <w:sz w:val="30"/>
          <w:szCs w:val="30"/>
        </w:rPr>
        <w:t>0</w:t>
      </w:r>
      <w:r>
        <w:rPr>
          <w:rFonts w:ascii="仿宋" w:eastAsia="仿宋" w:hAnsi="仿宋" w:cs="仿宋" w:hint="eastAsia"/>
          <w:bCs/>
          <w:sz w:val="30"/>
          <w:szCs w:val="30"/>
        </w:rPr>
        <w:t>万元，年末结转和结余</w:t>
      </w:r>
      <w:r>
        <w:rPr>
          <w:rFonts w:ascii="仿宋" w:eastAsia="仿宋" w:hAnsi="仿宋" w:cs="仿宋"/>
          <w:bCs/>
          <w:sz w:val="30"/>
          <w:szCs w:val="30"/>
        </w:rPr>
        <w:t>0</w:t>
      </w:r>
      <w:r>
        <w:rPr>
          <w:rFonts w:ascii="仿宋" w:eastAsia="仿宋" w:hAnsi="仿宋" w:cs="仿宋" w:hint="eastAsia"/>
          <w:bCs/>
          <w:sz w:val="30"/>
          <w:szCs w:val="30"/>
        </w:rPr>
        <w:t>万元。</w:t>
      </w:r>
    </w:p>
    <w:p>
      <w:pPr>
        <w:autoSpaceDE w:val="0"/>
        <w:autoSpaceDN w:val="0"/>
        <w:adjustRightInd w:val="0"/>
        <w:spacing w:line="360" w:lineRule="auto"/>
        <w:ind w:firstLine="570"/>
        <w:rPr>
          <w:rFonts w:ascii="仿宋" w:eastAsia="仿宋" w:hAnsi="仿宋" w:cs="仿宋"/>
          <w:bCs/>
          <w:sz w:val="30"/>
          <w:szCs w:val="30"/>
        </w:rPr>
      </w:pPr>
      <w:r>
        <w:rPr>
          <w:rFonts w:ascii="仿宋" w:eastAsia="仿宋" w:hAnsi="仿宋" w:cs="仿宋"/>
          <w:bCs/>
          <w:sz w:val="30"/>
          <w:szCs w:val="30"/>
        </w:rPr>
        <w:t>2017</w:t>
      </w:r>
      <w:r>
        <w:rPr>
          <w:rFonts w:ascii="仿宋" w:eastAsia="仿宋" w:hAnsi="仿宋" w:cs="仿宋" w:hint="eastAsia"/>
          <w:bCs/>
          <w:sz w:val="30"/>
          <w:szCs w:val="30"/>
        </w:rPr>
        <w:t>年度缴入财政专户</w:t>
      </w:r>
      <w:r>
        <w:rPr>
          <w:rFonts w:ascii="仿宋" w:eastAsia="仿宋" w:hAnsi="仿宋" w:cs="仿宋"/>
          <w:bCs/>
          <w:sz w:val="30"/>
          <w:szCs w:val="30"/>
        </w:rPr>
        <w:t>0</w:t>
      </w:r>
      <w:r>
        <w:rPr>
          <w:rFonts w:ascii="仿宋" w:eastAsia="仿宋" w:hAnsi="仿宋" w:cs="仿宋" w:hint="eastAsia"/>
          <w:bCs/>
          <w:sz w:val="30"/>
          <w:szCs w:val="30"/>
        </w:rPr>
        <w:t>万元，收到财政专户核拨收入</w:t>
      </w:r>
      <w:r>
        <w:rPr>
          <w:rFonts w:ascii="仿宋" w:eastAsia="仿宋" w:hAnsi="仿宋" w:cs="仿宋"/>
          <w:bCs/>
          <w:sz w:val="30"/>
          <w:szCs w:val="30"/>
        </w:rPr>
        <w:t>0</w:t>
      </w:r>
      <w:r>
        <w:rPr>
          <w:rFonts w:ascii="仿宋" w:eastAsia="仿宋" w:hAnsi="仿宋" w:cs="仿宋" w:hint="eastAsia"/>
          <w:bCs/>
          <w:sz w:val="30"/>
          <w:szCs w:val="30"/>
        </w:rPr>
        <w:t>万元。</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二、收入决算情况说明</w:t>
      </w:r>
    </w:p>
    <w:p>
      <w:pPr>
        <w:spacing w:line="360" w:lineRule="auto"/>
        <w:ind w:firstLine="450" w:firstLineChars="150"/>
        <w:rPr>
          <w:rFonts w:ascii="仿宋" w:eastAsia="仿宋" w:hAnsi="仿宋" w:cs="仿宋"/>
          <w:bCs/>
          <w:sz w:val="30"/>
          <w:szCs w:val="30"/>
        </w:rPr>
      </w:pPr>
      <w:r>
        <w:rPr>
          <w:rFonts w:ascii="仿宋" w:eastAsia="仿宋" w:hAnsi="仿宋" w:cs="仿宋" w:hint="eastAsia"/>
          <w:bCs/>
          <w:sz w:val="30"/>
          <w:szCs w:val="30"/>
        </w:rPr>
        <w:t>2017年收入1343.04万元,占年初预算769.71万元的174.49%,比去年收入892.03万元,增加451.01万元，增加原因是因为我单位2017年度扶贫资金及村及运行维护资金增加。</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三、支出决算情况说明</w:t>
      </w:r>
    </w:p>
    <w:p>
      <w:pPr>
        <w:spacing w:line="360" w:lineRule="auto"/>
        <w:ind w:firstLine="450" w:firstLineChars="150"/>
        <w:rPr>
          <w:rFonts w:ascii="仿宋" w:eastAsia="仿宋" w:hAnsi="仿宋" w:cs="仿宋"/>
          <w:bCs/>
          <w:sz w:val="30"/>
          <w:szCs w:val="30"/>
        </w:rPr>
      </w:pPr>
      <w:r>
        <w:rPr>
          <w:rFonts w:ascii="仿宋" w:eastAsia="仿宋" w:hAnsi="仿宋" w:cs="仿宋" w:hint="eastAsia"/>
          <w:bCs/>
          <w:sz w:val="30"/>
          <w:szCs w:val="30"/>
        </w:rPr>
        <w:t>2017年支出1343.04万元,占年初预算769.71万元的174.49%,比去年支出892.03万元, 增加451.01万元，增加原因是因为我单位2017年度扶贫资金及村及运行维护资金增加。</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四、财政拨款收入支出决算总体情况说明</w:t>
      </w:r>
    </w:p>
    <w:p>
      <w:pPr>
        <w:spacing w:line="360" w:lineRule="auto"/>
        <w:ind w:firstLine="600" w:firstLineChars="200"/>
        <w:rPr>
          <w:rFonts w:ascii="仿宋" w:eastAsia="仿宋" w:hAnsi="仿宋"/>
          <w:sz w:val="30"/>
          <w:szCs w:val="30"/>
        </w:rPr>
      </w:pPr>
      <w:r>
        <w:rPr>
          <w:rFonts w:ascii="仿宋" w:eastAsia="仿宋" w:hAnsi="仿宋" w:hint="eastAsia"/>
          <w:sz w:val="30"/>
          <w:szCs w:val="30"/>
        </w:rPr>
        <w:t>本年财政拨款收入1343.04万元，本年财政拨款支出1343.04万元，年末结转和结余</w:t>
      </w:r>
      <w:r>
        <w:rPr>
          <w:rFonts w:ascii="仿宋" w:eastAsia="仿宋" w:hAnsi="仿宋"/>
          <w:sz w:val="30"/>
          <w:szCs w:val="30"/>
        </w:rPr>
        <w:t>0</w:t>
      </w:r>
      <w:r>
        <w:rPr>
          <w:rFonts w:ascii="仿宋" w:eastAsia="仿宋" w:hAnsi="仿宋" w:hint="eastAsia"/>
          <w:sz w:val="30"/>
          <w:szCs w:val="30"/>
        </w:rPr>
        <w:t>万元。</w:t>
      </w:r>
      <w:r>
        <w:rPr>
          <w:rFonts w:ascii="仿宋" w:eastAsia="仿宋" w:hAnsi="仿宋"/>
          <w:sz w:val="30"/>
          <w:szCs w:val="30"/>
        </w:rPr>
        <w:tab/>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五、“三公”经费支出决算情况说明</w:t>
      </w:r>
    </w:p>
    <w:p>
      <w:pPr>
        <w:spacing w:line="360" w:lineRule="auto"/>
        <w:ind w:firstLine="600" w:firstLineChars="200"/>
        <w:rPr>
          <w:rFonts w:ascii="仿宋" w:eastAsia="仿宋" w:hAnsi="仿宋"/>
          <w:sz w:val="30"/>
          <w:szCs w:val="30"/>
        </w:rPr>
      </w:pPr>
      <w:r>
        <w:rPr>
          <w:rFonts w:ascii="仿宋" w:eastAsia="仿宋" w:hAnsi="仿宋" w:hint="eastAsia"/>
          <w:sz w:val="30"/>
          <w:szCs w:val="30"/>
        </w:rPr>
        <w:t>2017年一般公共预算财政拨款“三公”经费支出决算总体情况说明：2017年我单位“三公”经费公共预算财政拨款决算支出12.73万元，比预算24.25万元减少11.52万元，减少原因主要是：</w:t>
      </w:r>
      <w:r>
        <w:rPr>
          <w:rFonts w:ascii="仿宋" w:eastAsia="仿宋" w:hAnsi="仿宋" w:cs="Times New Roman" w:hint="eastAsia"/>
          <w:sz w:val="30"/>
          <w:szCs w:val="30"/>
        </w:rPr>
        <w:t>2016年度车改之后公车数量有所减少</w:t>
      </w:r>
      <w:r>
        <w:rPr>
          <w:rFonts w:ascii="仿宋" w:eastAsia="仿宋" w:hAnsi="仿宋" w:hint="eastAsia"/>
          <w:sz w:val="30"/>
          <w:szCs w:val="30"/>
        </w:rPr>
        <w:t>维护费用降低，公务接待费用减少。比上年减少10.97万元，同比减少46.29%。我单位三公经费变动主要原因是：</w:t>
      </w:r>
      <w:r>
        <w:rPr>
          <w:rFonts w:ascii="仿宋" w:eastAsia="仿宋" w:hAnsi="仿宋" w:cs="Times New Roman" w:hint="eastAsia"/>
          <w:sz w:val="30"/>
          <w:szCs w:val="30"/>
        </w:rPr>
        <w:t>严格财经纪律，厉行节约，反对铺张浪费，严格公务用车及公务招待的各项制度，使</w:t>
      </w:r>
      <w:r>
        <w:rPr>
          <w:rFonts w:ascii="仿宋" w:eastAsia="仿宋" w:hAnsi="仿宋" w:cs="Times New Roman" w:hint="eastAsia"/>
          <w:sz w:val="30"/>
          <w:szCs w:val="30"/>
        </w:rPr>
        <w:t>“三公”经费</w:t>
      </w:r>
      <w:r>
        <w:rPr>
          <w:rFonts w:ascii="仿宋" w:eastAsia="仿宋" w:hAnsi="仿宋" w:cs="Times New Roman" w:hint="eastAsia"/>
          <w:sz w:val="30"/>
          <w:szCs w:val="30"/>
        </w:rPr>
        <w:t>有所下降。</w:t>
      </w:r>
      <w:r>
        <w:rPr>
          <w:rFonts w:ascii="仿宋" w:eastAsia="仿宋" w:hAnsi="仿宋" w:hint="eastAsia"/>
          <w:sz w:val="30"/>
          <w:szCs w:val="30"/>
        </w:rPr>
        <w:t>具体支出情况如下：（一）公务用车购置及运行维护费支出3.38万元，同比减少71.01%。①公务用车购置支出0万元，同比减少0%。公务车辆购置及保有情况:本年购置公务用车0辆，年末公务用车保有量1辆。②公务用车运行维护费支出3.38万元，同比减少71.01%。（二）公务接待费支出9.35万元，同比减少22.15%。本年公务接待400批次，1900人次。（三）因公出国（境）费支出0万元，同比减少0%。本年度组织因公出国（境）团0人次，参加其他单位组织的因公出国（境）团组0人次。</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六、预算绩效管理工作开展情况说明</w:t>
      </w:r>
    </w:p>
    <w:p>
      <w:pPr>
        <w:spacing w:line="360" w:lineRule="auto"/>
        <w:ind w:firstLine="600" w:firstLineChars="200"/>
        <w:jc w:val="left"/>
        <w:rPr>
          <w:rFonts w:ascii="仿宋" w:eastAsia="仿宋" w:hAnsi="仿宋"/>
          <w:sz w:val="30"/>
          <w:szCs w:val="30"/>
        </w:rPr>
      </w:pPr>
      <w:r>
        <w:rPr>
          <w:rFonts w:ascii="仿宋" w:eastAsia="仿宋" w:hAnsi="仿宋" w:hint="eastAsia"/>
          <w:sz w:val="30"/>
          <w:szCs w:val="30"/>
        </w:rPr>
        <w:t>总体</w:t>
      </w:r>
      <w:r>
        <w:rPr>
          <w:rFonts w:ascii="仿宋" w:eastAsia="仿宋" w:hAnsi="仿宋"/>
          <w:sz w:val="30"/>
          <w:szCs w:val="30"/>
        </w:rPr>
        <w:t>绩效目标：</w:t>
      </w:r>
    </w:p>
    <w:p>
      <w:pPr>
        <w:spacing w:line="360" w:lineRule="auto"/>
        <w:ind w:firstLine="600" w:firstLineChars="200"/>
        <w:jc w:val="left"/>
        <w:rPr>
          <w:rFonts w:ascii="仿宋" w:eastAsia="仿宋" w:hAnsi="仿宋"/>
          <w:sz w:val="30"/>
          <w:szCs w:val="30"/>
        </w:rPr>
      </w:pPr>
      <w:r>
        <w:rPr>
          <w:rFonts w:ascii="仿宋" w:eastAsia="仿宋" w:hAnsi="仿宋"/>
          <w:sz w:val="30"/>
          <w:szCs w:val="30"/>
        </w:rPr>
        <w:t>2017</w:t>
      </w:r>
      <w:r>
        <w:rPr>
          <w:rFonts w:ascii="仿宋" w:eastAsia="仿宋" w:hAnsi="仿宋" w:hint="eastAsia"/>
          <w:sz w:val="30"/>
          <w:szCs w:val="30"/>
        </w:rPr>
        <w:t>年，黄旗镇在县委、县政府的正确领导下，以党建为中心，坚持围绕“生态立镇、农业强镇、商贸兴镇、文化活镇”四大战略，突出“稳中求进、绿色发展、保障民生”工作重点，抓好农业产业、基础设施、为民服务、美丽乡村建设，使我镇各项工作取得新进展。</w:t>
      </w:r>
    </w:p>
    <w:p>
      <w:pPr>
        <w:spacing w:line="360" w:lineRule="auto"/>
        <w:rPr>
          <w:rFonts w:ascii="仿宋_GB2312" w:eastAsia="仿宋_GB2312" w:hAnsi="仿宋_GB2312" w:cs="Times New Roman"/>
          <w:b/>
          <w:bCs/>
          <w:sz w:val="32"/>
          <w:szCs w:val="32"/>
        </w:rPr>
      </w:pP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（一）党建工作</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抓班子，强化党委自身建设。</w:t>
      </w:r>
    </w:p>
    <w:p>
      <w:pPr>
        <w:spacing w:line="360" w:lineRule="auto"/>
        <w:ind w:firstLine="600" w:firstLineChars="200"/>
        <w:rPr>
          <w:rFonts w:ascii="仿宋" w:eastAsia="仿宋" w:hAnsi="仿宋"/>
          <w:sz w:val="30"/>
          <w:szCs w:val="30"/>
        </w:rPr>
      </w:pPr>
      <w:r>
        <w:rPr>
          <w:rFonts w:ascii="仿宋" w:eastAsia="仿宋" w:hAnsi="仿宋" w:hint="eastAsia"/>
          <w:sz w:val="30"/>
          <w:szCs w:val="30"/>
        </w:rPr>
        <w:t>一是加强学习，提升自身素质。深入贯彻学习</w:t>
      </w:r>
      <w:bookmarkStart w:id="0" w:name="_GoBack"/>
      <w:bookmarkEnd w:id="0"/>
      <w:r>
        <w:rPr>
          <w:rFonts w:ascii="仿宋" w:eastAsia="仿宋" w:hAnsi="仿宋" w:hint="eastAsia"/>
          <w:sz w:val="30"/>
          <w:szCs w:val="30"/>
          <w:lang w:eastAsia="zh-CN"/>
        </w:rPr>
        <w:t>党的十九大</w:t>
      </w:r>
      <w:r>
        <w:rPr>
          <w:rFonts w:ascii="仿宋" w:eastAsia="仿宋" w:hAnsi="仿宋" w:hint="eastAsia"/>
          <w:sz w:val="30"/>
          <w:szCs w:val="30"/>
        </w:rPr>
        <w:t>精神，健全党委中心组学习制度，组织开展学习和讨论</w:t>
      </w:r>
      <w:r>
        <w:rPr>
          <w:rFonts w:ascii="仿宋" w:eastAsia="仿宋" w:hAnsi="仿宋"/>
          <w:sz w:val="30"/>
          <w:szCs w:val="30"/>
        </w:rPr>
        <w:t>9</w:t>
      </w:r>
      <w:r>
        <w:rPr>
          <w:rFonts w:ascii="仿宋" w:eastAsia="仿宋" w:hAnsi="仿宋" w:hint="eastAsia"/>
          <w:sz w:val="30"/>
          <w:szCs w:val="30"/>
        </w:rPr>
        <w:t>次，牢固树立“四个意识”，巩固提升了班子成员的履职能力。二是完善制度，增强党建工作合力。结合“网格化”管理工作，修改完善《黄旗镇机关工作制度》、《黄旗镇村级考核办法》、《干部请销假制度》等七项制度。三是开展专项活动</w:t>
      </w:r>
      <w:r>
        <w:rPr>
          <w:rFonts w:ascii="仿宋" w:eastAsia="仿宋" w:hAnsi="仿宋"/>
          <w:sz w:val="30"/>
          <w:szCs w:val="30"/>
        </w:rPr>
        <w:t>,</w:t>
      </w:r>
      <w:r>
        <w:rPr>
          <w:rFonts w:ascii="仿宋" w:eastAsia="仿宋" w:hAnsi="仿宋" w:hint="eastAsia"/>
          <w:sz w:val="30"/>
          <w:szCs w:val="30"/>
        </w:rPr>
        <w:t>改善工作作风。通过开展“转优促”、“微腐败专项治理”“一问责八清理”等专项行动及“两学一做”学习教育，引领班子成员形成务实廉洁创新的工作作风。一年来，我镇纪委强化监督执纪问责，共查办案件</w:t>
      </w:r>
      <w:r>
        <w:rPr>
          <w:rFonts w:ascii="仿宋" w:eastAsia="仿宋" w:hAnsi="仿宋"/>
          <w:sz w:val="30"/>
          <w:szCs w:val="30"/>
        </w:rPr>
        <w:t>3</w:t>
      </w:r>
      <w:r>
        <w:rPr>
          <w:rFonts w:ascii="仿宋" w:eastAsia="仿宋" w:hAnsi="仿宋" w:hint="eastAsia"/>
          <w:sz w:val="30"/>
          <w:szCs w:val="30"/>
        </w:rPr>
        <w:t>起，自查问题</w:t>
      </w:r>
      <w:r>
        <w:rPr>
          <w:rFonts w:ascii="仿宋" w:eastAsia="仿宋" w:hAnsi="仿宋"/>
          <w:sz w:val="30"/>
          <w:szCs w:val="30"/>
        </w:rPr>
        <w:t>176</w:t>
      </w:r>
      <w:r>
        <w:rPr>
          <w:rFonts w:ascii="仿宋" w:eastAsia="仿宋" w:hAnsi="仿宋" w:hint="eastAsia"/>
          <w:sz w:val="30"/>
          <w:szCs w:val="30"/>
        </w:rPr>
        <w:t>条，退缴财政违纪资金</w:t>
      </w:r>
      <w:r>
        <w:rPr>
          <w:rFonts w:ascii="仿宋" w:eastAsia="仿宋" w:hAnsi="仿宋"/>
          <w:sz w:val="30"/>
          <w:szCs w:val="30"/>
        </w:rPr>
        <w:t>3.5</w:t>
      </w:r>
      <w:r>
        <w:rPr>
          <w:rFonts w:ascii="仿宋" w:eastAsia="仿宋" w:hAnsi="仿宋" w:hint="eastAsia"/>
          <w:sz w:val="30"/>
          <w:szCs w:val="30"/>
        </w:rPr>
        <w:t>万余元，处理处分党员</w:t>
      </w:r>
      <w:r>
        <w:rPr>
          <w:rFonts w:ascii="仿宋" w:eastAsia="仿宋" w:hAnsi="仿宋"/>
          <w:sz w:val="30"/>
          <w:szCs w:val="30"/>
        </w:rPr>
        <w:t>14</w:t>
      </w:r>
      <w:r>
        <w:rPr>
          <w:rFonts w:ascii="仿宋" w:eastAsia="仿宋" w:hAnsi="仿宋" w:hint="eastAsia"/>
          <w:sz w:val="30"/>
          <w:szCs w:val="30"/>
        </w:rPr>
        <w:t>人。四是突出抓好整改意见落实。对在述职评议以及各项自查自纠中找出的问题，列出任务书、排出时间表、明确责任人，扎实推进整改任务落实。</w:t>
      </w:r>
    </w:p>
    <w:p>
      <w:pPr>
        <w:autoSpaceDE w:val="0"/>
        <w:autoSpaceDN w:val="0"/>
        <w:spacing w:line="360" w:lineRule="auto"/>
        <w:ind w:left="1" w:firstLine="630"/>
        <w:rPr>
          <w:rFonts w:ascii="仿宋" w:eastAsia="仿宋" w:hAnsi="仿宋"/>
          <w:b/>
          <w:sz w:val="30"/>
          <w:szCs w:val="30"/>
        </w:rPr>
      </w:pPr>
      <w:r>
        <w:rPr>
          <w:rFonts w:ascii="仿宋" w:eastAsia="仿宋" w:hAnsi="仿宋" w:hint="eastAsia"/>
          <w:b/>
          <w:sz w:val="30"/>
          <w:szCs w:val="30"/>
        </w:rPr>
        <w:t>带队伍，促进村级组织建设。</w:t>
      </w:r>
    </w:p>
    <w:p>
      <w:pPr>
        <w:autoSpaceDE w:val="0"/>
        <w:autoSpaceDN w:val="0"/>
        <w:spacing w:line="360" w:lineRule="auto"/>
        <w:ind w:firstLine="600" w:firstLineChars="200"/>
        <w:rPr>
          <w:rFonts w:ascii="仿宋" w:eastAsia="仿宋" w:hAnsi="仿宋"/>
          <w:sz w:val="30"/>
          <w:szCs w:val="30"/>
        </w:rPr>
      </w:pPr>
      <w:r>
        <w:rPr>
          <w:rFonts w:ascii="仿宋" w:eastAsia="仿宋" w:hAnsi="仿宋" w:hint="eastAsia"/>
          <w:sz w:val="30"/>
          <w:szCs w:val="30"/>
        </w:rPr>
        <w:t>一是亮化村级活动场所。全镇</w:t>
      </w:r>
      <w:r>
        <w:rPr>
          <w:rFonts w:ascii="仿宋" w:eastAsia="仿宋" w:hAnsi="仿宋"/>
          <w:sz w:val="30"/>
          <w:szCs w:val="30"/>
        </w:rPr>
        <w:t>18</w:t>
      </w:r>
      <w:r>
        <w:rPr>
          <w:rFonts w:ascii="仿宋" w:eastAsia="仿宋" w:hAnsi="仿宋" w:hint="eastAsia"/>
          <w:sz w:val="30"/>
          <w:szCs w:val="30"/>
        </w:rPr>
        <w:t>个行政村办公场所全部启动亮化工程，结合县委组织部“百日攻坚”行动，村级两室建设达标率近</w:t>
      </w:r>
      <w:r>
        <w:rPr>
          <w:rFonts w:ascii="仿宋" w:eastAsia="仿宋" w:hAnsi="仿宋"/>
          <w:sz w:val="30"/>
          <w:szCs w:val="30"/>
        </w:rPr>
        <w:t>90%</w:t>
      </w:r>
      <w:r>
        <w:rPr>
          <w:rFonts w:ascii="仿宋" w:eastAsia="仿宋" w:hAnsi="仿宋" w:hint="eastAsia"/>
          <w:sz w:val="30"/>
          <w:szCs w:val="30"/>
        </w:rPr>
        <w:t>。按照宣传部“十五个一”标准，东营子、城根营、小河村等</w:t>
      </w:r>
      <w:r>
        <w:rPr>
          <w:rFonts w:ascii="仿宋" w:eastAsia="仿宋" w:hAnsi="仿宋"/>
          <w:sz w:val="30"/>
          <w:szCs w:val="30"/>
        </w:rPr>
        <w:t>8</w:t>
      </w:r>
      <w:r>
        <w:rPr>
          <w:rFonts w:ascii="仿宋" w:eastAsia="仿宋" w:hAnsi="仿宋" w:hint="eastAsia"/>
          <w:sz w:val="30"/>
          <w:szCs w:val="30"/>
        </w:rPr>
        <w:t>个村率先完成综合文化服务中心覆盖工程，高标准修建广场、戏台、宣传栏、文化活动室、道德讲堂，安装了广播器材、体育器材等，村民文化活动阵地初显成效。二是全面落实“四议两公开”工作法。凡是村里的重大事件和涉及群众切身利益的事务无论大小，都通过“四议两公开”机制落实。三是坚持标准，抓好发展党员工作。我镇坚持发展党员联审制，成立发展党员审核小组，对各支部民主推荐的发展对象进行集中培训、考试、审核，严把入口关，确保发展党员工作严肃，规范，民主，</w:t>
      </w:r>
      <w:r>
        <w:rPr>
          <w:rFonts w:ascii="仿宋" w:eastAsia="仿宋" w:hAnsi="仿宋"/>
          <w:sz w:val="30"/>
          <w:szCs w:val="30"/>
        </w:rPr>
        <w:t>2017</w:t>
      </w:r>
      <w:r>
        <w:rPr>
          <w:rFonts w:ascii="仿宋" w:eastAsia="仿宋" w:hAnsi="仿宋" w:hint="eastAsia"/>
          <w:sz w:val="30"/>
          <w:szCs w:val="30"/>
        </w:rPr>
        <w:t>年新发展党员</w:t>
      </w:r>
      <w:r>
        <w:rPr>
          <w:rFonts w:ascii="仿宋" w:eastAsia="仿宋" w:hAnsi="仿宋"/>
          <w:sz w:val="30"/>
          <w:szCs w:val="30"/>
        </w:rPr>
        <w:t>14</w:t>
      </w:r>
      <w:r>
        <w:rPr>
          <w:rFonts w:ascii="仿宋" w:eastAsia="仿宋" w:hAnsi="仿宋" w:hint="eastAsia"/>
          <w:sz w:val="30"/>
          <w:szCs w:val="30"/>
        </w:rPr>
        <w:t>名，积极分子</w:t>
      </w:r>
      <w:r>
        <w:rPr>
          <w:rFonts w:ascii="仿宋" w:eastAsia="仿宋" w:hAnsi="仿宋"/>
          <w:sz w:val="30"/>
          <w:szCs w:val="30"/>
        </w:rPr>
        <w:t>13</w:t>
      </w:r>
      <w:r>
        <w:rPr>
          <w:rFonts w:ascii="仿宋" w:eastAsia="仿宋" w:hAnsi="仿宋" w:hint="eastAsia"/>
          <w:sz w:val="30"/>
          <w:szCs w:val="30"/>
        </w:rPr>
        <w:t>名，为各村支部注入了新鲜力量。</w:t>
      </w:r>
    </w:p>
    <w:p>
      <w:pPr>
        <w:spacing w:line="360" w:lineRule="auto"/>
        <w:ind w:firstLine="600" w:firstLineChars="200"/>
        <w:outlineLvl w:val="0"/>
        <w:rPr>
          <w:rFonts w:ascii="仿宋" w:eastAsia="仿宋" w:hAnsi="仿宋"/>
          <w:b/>
          <w:sz w:val="30"/>
          <w:szCs w:val="30"/>
        </w:rPr>
      </w:pPr>
      <w:r>
        <w:rPr>
          <w:rFonts w:ascii="仿宋" w:eastAsia="仿宋" w:hAnsi="仿宋" w:hint="eastAsia"/>
          <w:b/>
          <w:sz w:val="30"/>
          <w:szCs w:val="30"/>
        </w:rPr>
        <w:t>抓典型，强化示范带动。</w:t>
      </w:r>
    </w:p>
    <w:p>
      <w:pPr>
        <w:spacing w:line="360" w:lineRule="auto"/>
        <w:ind w:firstLine="600" w:firstLineChars="200"/>
        <w:outlineLvl w:val="0"/>
        <w:rPr>
          <w:rFonts w:ascii="仿宋" w:eastAsia="仿宋" w:hAnsi="仿宋"/>
          <w:sz w:val="30"/>
          <w:szCs w:val="30"/>
        </w:rPr>
      </w:pPr>
      <w:r>
        <w:rPr>
          <w:rFonts w:ascii="仿宋" w:eastAsia="仿宋" w:hAnsi="仿宋" w:hint="eastAsia"/>
          <w:sz w:val="30"/>
          <w:szCs w:val="30"/>
        </w:rPr>
        <w:t>一是在典型村培树上下功夫。主要打造了城根营村、乐国村、小河村等</w:t>
      </w:r>
      <w:r>
        <w:rPr>
          <w:rFonts w:ascii="仿宋" w:eastAsia="仿宋" w:hAnsi="仿宋"/>
          <w:sz w:val="30"/>
          <w:szCs w:val="30"/>
        </w:rPr>
        <w:t>5</w:t>
      </w:r>
      <w:r>
        <w:rPr>
          <w:rFonts w:ascii="仿宋" w:eastAsia="仿宋" w:hAnsi="仿宋" w:hint="eastAsia"/>
          <w:sz w:val="30"/>
          <w:szCs w:val="30"/>
        </w:rPr>
        <w:t>个党建示范先进村，以点带面，先进带动后进，促进全镇协同发展。二是在加大典型人物培树上下功夫。继续加大城根营村党支部书记刘佩仿在带动百姓干事创业上的宣传力度，刘佩仿同志今年被评为“河北省千名好支书”，</w:t>
      </w:r>
      <w:r>
        <w:rPr>
          <w:rFonts w:ascii="仿宋" w:eastAsia="仿宋" w:hAnsi="仿宋"/>
          <w:sz w:val="30"/>
          <w:szCs w:val="30"/>
        </w:rPr>
        <w:t xml:space="preserve"> </w:t>
      </w:r>
      <w:r>
        <w:rPr>
          <w:rFonts w:ascii="仿宋" w:eastAsia="仿宋" w:hAnsi="仿宋" w:hint="eastAsia"/>
          <w:sz w:val="30"/>
          <w:szCs w:val="30"/>
        </w:rPr>
        <w:t>典型人物影响力不断增强。</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抓活动，突出政治教育。</w:t>
      </w:r>
    </w:p>
    <w:p>
      <w:pPr>
        <w:spacing w:line="360" w:lineRule="auto"/>
        <w:ind w:firstLine="600" w:firstLineChars="200"/>
        <w:rPr>
          <w:rFonts w:ascii="仿宋" w:eastAsia="仿宋" w:hAnsi="仿宋"/>
          <w:sz w:val="30"/>
          <w:szCs w:val="30"/>
        </w:rPr>
      </w:pPr>
      <w:r>
        <w:rPr>
          <w:rFonts w:ascii="仿宋" w:eastAsia="仿宋" w:hAnsi="仿宋" w:hint="eastAsia"/>
          <w:sz w:val="30"/>
          <w:szCs w:val="30"/>
        </w:rPr>
        <w:t>一是“两学一做”学习教育。采用“课堂入农家、课堂入田间、课堂入广场、课堂入企业”及建立微信平台成立支部书记微信群传递“两学一做”微声音。我镇还组织小河村喜闻乐见的说唱形式编排活动内容，在全镇及县域不同场所进行巡回演出。采用“包村领导</w:t>
      </w:r>
      <w:r>
        <w:rPr>
          <w:rFonts w:ascii="仿宋" w:eastAsia="仿宋" w:hAnsi="仿宋"/>
          <w:sz w:val="30"/>
          <w:szCs w:val="30"/>
        </w:rPr>
        <w:t>+</w:t>
      </w:r>
      <w:r>
        <w:rPr>
          <w:rFonts w:ascii="仿宋" w:eastAsia="仿宋" w:hAnsi="仿宋" w:hint="eastAsia"/>
          <w:sz w:val="30"/>
          <w:szCs w:val="30"/>
        </w:rPr>
        <w:t>党支部书记</w:t>
      </w:r>
      <w:r>
        <w:rPr>
          <w:rFonts w:ascii="仿宋" w:eastAsia="仿宋" w:hAnsi="仿宋"/>
          <w:sz w:val="30"/>
          <w:szCs w:val="30"/>
        </w:rPr>
        <w:t>+</w:t>
      </w:r>
      <w:r>
        <w:rPr>
          <w:rFonts w:ascii="仿宋" w:eastAsia="仿宋" w:hAnsi="仿宋" w:hint="eastAsia"/>
          <w:sz w:val="30"/>
          <w:szCs w:val="30"/>
        </w:rPr>
        <w:t>村两委</w:t>
      </w:r>
      <w:r>
        <w:rPr>
          <w:rFonts w:ascii="仿宋" w:eastAsia="仿宋" w:hAnsi="仿宋"/>
          <w:sz w:val="30"/>
          <w:szCs w:val="30"/>
        </w:rPr>
        <w:t>+</w:t>
      </w:r>
      <w:r>
        <w:rPr>
          <w:rFonts w:ascii="仿宋" w:eastAsia="仿宋" w:hAnsi="仿宋" w:hint="eastAsia"/>
          <w:sz w:val="30"/>
          <w:szCs w:val="30"/>
        </w:rPr>
        <w:t>党员”的网格化学习机制及集中学习与自学相结合的方式，邀请党校老师、党组织书记到基层党支部讲党课，实现资源共享，全镇年度讲党课</w:t>
      </w:r>
      <w:r>
        <w:rPr>
          <w:rFonts w:ascii="仿宋" w:eastAsia="仿宋" w:hAnsi="仿宋"/>
          <w:sz w:val="30"/>
          <w:szCs w:val="30"/>
        </w:rPr>
        <w:t>46</w:t>
      </w:r>
      <w:r>
        <w:rPr>
          <w:rFonts w:ascii="仿宋" w:eastAsia="仿宋" w:hAnsi="仿宋" w:hint="eastAsia"/>
          <w:sz w:val="30"/>
          <w:szCs w:val="30"/>
        </w:rPr>
        <w:t>次。组织了镇党员干部专题研讨活动，通过学习教育切实增强了全体党员的责任感和使命感。二是脱贫攻坚党旗红活动。大力推进党员在脱贫致富中的带头作用，给予</w:t>
      </w:r>
      <w:r>
        <w:rPr>
          <w:rFonts w:ascii="仿宋" w:eastAsia="仿宋" w:hAnsi="仿宋"/>
          <w:sz w:val="30"/>
          <w:szCs w:val="30"/>
        </w:rPr>
        <w:t>213</w:t>
      </w:r>
      <w:r>
        <w:rPr>
          <w:rFonts w:ascii="仿宋" w:eastAsia="仿宋" w:hAnsi="仿宋" w:hint="eastAsia"/>
          <w:sz w:val="30"/>
          <w:szCs w:val="30"/>
        </w:rPr>
        <w:t>个表现优秀的致富、共富、带富能手授“星”，成立泽农种植专业合作社等产业链党组织</w:t>
      </w:r>
      <w:r>
        <w:rPr>
          <w:rFonts w:ascii="仿宋" w:eastAsia="仿宋" w:hAnsi="仿宋"/>
          <w:sz w:val="30"/>
          <w:szCs w:val="30"/>
        </w:rPr>
        <w:t>4</w:t>
      </w:r>
      <w:r>
        <w:rPr>
          <w:rFonts w:ascii="仿宋" w:eastAsia="仿宋" w:hAnsi="仿宋" w:hint="eastAsia"/>
          <w:sz w:val="30"/>
          <w:szCs w:val="30"/>
        </w:rPr>
        <w:t>个，对村三职进行集中培训</w:t>
      </w:r>
      <w:r>
        <w:rPr>
          <w:rFonts w:ascii="仿宋" w:eastAsia="仿宋" w:hAnsi="仿宋"/>
          <w:sz w:val="30"/>
          <w:szCs w:val="30"/>
        </w:rPr>
        <w:t>3</w:t>
      </w:r>
      <w:r>
        <w:rPr>
          <w:rFonts w:ascii="仿宋" w:eastAsia="仿宋" w:hAnsi="仿宋" w:hint="eastAsia"/>
          <w:sz w:val="30"/>
          <w:szCs w:val="30"/>
        </w:rPr>
        <w:t>次，成立了以农业办为主的技术服务队，培养村级技术指导员</w:t>
      </w:r>
      <w:r>
        <w:rPr>
          <w:rFonts w:ascii="仿宋" w:eastAsia="仿宋" w:hAnsi="仿宋"/>
          <w:sz w:val="30"/>
          <w:szCs w:val="30"/>
        </w:rPr>
        <w:t>18</w:t>
      </w:r>
      <w:r>
        <w:rPr>
          <w:rFonts w:ascii="仿宋" w:eastAsia="仿宋" w:hAnsi="仿宋" w:hint="eastAsia"/>
          <w:sz w:val="30"/>
          <w:szCs w:val="30"/>
        </w:rPr>
        <w:t>名，加强对农户尤其是贫困户的农业技术指导。实行全部党员以及驻村工作组派出单位与建档立卡贫困户的结对帮扶，拓宽贫困户的致富路子。</w:t>
      </w:r>
    </w:p>
    <w:p>
      <w:pPr>
        <w:spacing w:line="360" w:lineRule="auto"/>
        <w:ind w:firstLine="600" w:firstLineChars="200"/>
        <w:rPr>
          <w:rFonts w:ascii="仿宋" w:eastAsia="仿宋" w:hAnsi="仿宋"/>
          <w:sz w:val="30"/>
          <w:szCs w:val="30"/>
        </w:rPr>
      </w:pPr>
      <w:r>
        <w:rPr>
          <w:rFonts w:ascii="仿宋" w:eastAsia="仿宋" w:hAnsi="仿宋" w:hint="eastAsia"/>
          <w:b/>
          <w:sz w:val="30"/>
          <w:szCs w:val="30"/>
        </w:rPr>
        <w:t>圆满完成</w:t>
      </w:r>
      <w:r>
        <w:rPr>
          <w:rFonts w:ascii="仿宋" w:eastAsia="仿宋" w:hAnsi="仿宋" w:hint="eastAsia"/>
          <w:b/>
          <w:sz w:val="30"/>
          <w:szCs w:val="30"/>
          <w:lang w:eastAsia="zh-CN"/>
        </w:rPr>
        <w:t>党的十九大</w:t>
      </w:r>
      <w:r>
        <w:rPr>
          <w:rFonts w:ascii="仿宋" w:eastAsia="仿宋" w:hAnsi="仿宋" w:hint="eastAsia"/>
          <w:b/>
          <w:sz w:val="30"/>
          <w:szCs w:val="30"/>
        </w:rPr>
        <w:t>安保任务。</w:t>
      </w:r>
      <w:r>
        <w:rPr>
          <w:rFonts w:ascii="仿宋" w:eastAsia="仿宋" w:hAnsi="仿宋" w:hint="eastAsia"/>
          <w:sz w:val="30"/>
          <w:szCs w:val="30"/>
        </w:rPr>
        <w:t>在</w:t>
      </w:r>
      <w:r>
        <w:rPr>
          <w:rFonts w:ascii="仿宋" w:eastAsia="仿宋" w:hAnsi="仿宋" w:hint="eastAsia"/>
          <w:sz w:val="30"/>
          <w:szCs w:val="30"/>
          <w:lang w:eastAsia="zh-CN"/>
        </w:rPr>
        <w:t>党的十九大</w:t>
      </w:r>
      <w:r>
        <w:rPr>
          <w:rFonts w:ascii="仿宋" w:eastAsia="仿宋" w:hAnsi="仿宋" w:hint="eastAsia"/>
          <w:sz w:val="30"/>
          <w:szCs w:val="30"/>
        </w:rPr>
        <w:t>期间，严格落实五包一责任制，对全镇信访矛盾纠纷严格排查，把苗头性问题解决在乡村，对重点信访人员、法伦功人员，实施</w:t>
      </w:r>
      <w:r>
        <w:rPr>
          <w:rFonts w:ascii="仿宋" w:eastAsia="仿宋" w:hAnsi="仿宋"/>
          <w:sz w:val="30"/>
          <w:szCs w:val="30"/>
        </w:rPr>
        <w:t>24</w:t>
      </w:r>
      <w:r>
        <w:rPr>
          <w:rFonts w:ascii="仿宋" w:eastAsia="仿宋" w:hAnsi="仿宋" w:hint="eastAsia"/>
          <w:sz w:val="30"/>
          <w:szCs w:val="30"/>
        </w:rPr>
        <w:t>小时严看死守，保障</w:t>
      </w:r>
      <w:r>
        <w:rPr>
          <w:rFonts w:ascii="仿宋" w:eastAsia="仿宋" w:hAnsi="仿宋" w:hint="eastAsia"/>
          <w:sz w:val="30"/>
          <w:szCs w:val="30"/>
          <w:lang w:eastAsia="zh-CN"/>
        </w:rPr>
        <w:t>党的十九大</w:t>
      </w:r>
      <w:r>
        <w:rPr>
          <w:rFonts w:ascii="仿宋" w:eastAsia="仿宋" w:hAnsi="仿宋" w:hint="eastAsia"/>
          <w:sz w:val="30"/>
          <w:szCs w:val="30"/>
        </w:rPr>
        <w:t>期间实现了零非访。</w:t>
      </w:r>
    </w:p>
    <w:p>
      <w:pPr>
        <w:spacing w:line="360" w:lineRule="auto"/>
        <w:ind w:firstLine="600"/>
        <w:rPr>
          <w:rFonts w:ascii="仿宋" w:eastAsia="仿宋" w:hAnsi="仿宋"/>
          <w:sz w:val="30"/>
          <w:szCs w:val="30"/>
        </w:rPr>
      </w:pPr>
      <w:r>
        <w:rPr>
          <w:rFonts w:ascii="仿宋" w:eastAsia="仿宋" w:hAnsi="仿宋" w:hint="eastAsia"/>
          <w:b/>
          <w:sz w:val="30"/>
          <w:szCs w:val="30"/>
        </w:rPr>
        <w:t>平安乡镇建设。</w:t>
      </w:r>
      <w:r>
        <w:rPr>
          <w:rFonts w:ascii="仿宋" w:eastAsia="仿宋" w:hAnsi="仿宋" w:hint="eastAsia"/>
          <w:sz w:val="30"/>
          <w:szCs w:val="30"/>
        </w:rPr>
        <w:t>成立了“深化创建平安乡镇”活动领导小组，制订了活动方案，在全镇广泛开展了“深化平安”宣传活动，共办板报</w:t>
      </w:r>
      <w:r>
        <w:rPr>
          <w:rFonts w:ascii="仿宋" w:eastAsia="仿宋" w:hAnsi="仿宋"/>
          <w:sz w:val="30"/>
          <w:szCs w:val="30"/>
        </w:rPr>
        <w:t>12</w:t>
      </w:r>
      <w:r>
        <w:rPr>
          <w:rFonts w:ascii="仿宋" w:eastAsia="仿宋" w:hAnsi="仿宋" w:hint="eastAsia"/>
          <w:sz w:val="30"/>
          <w:szCs w:val="30"/>
        </w:rPr>
        <w:t>期、固定标语</w:t>
      </w:r>
      <w:r>
        <w:rPr>
          <w:rFonts w:ascii="仿宋" w:eastAsia="仿宋" w:hAnsi="仿宋"/>
          <w:sz w:val="30"/>
          <w:szCs w:val="30"/>
        </w:rPr>
        <w:t>40</w:t>
      </w:r>
      <w:r>
        <w:rPr>
          <w:rFonts w:ascii="仿宋" w:eastAsia="仿宋" w:hAnsi="仿宋" w:hint="eastAsia"/>
          <w:sz w:val="30"/>
          <w:szCs w:val="30"/>
        </w:rPr>
        <w:t>条，发放宣传资料</w:t>
      </w:r>
      <w:r>
        <w:rPr>
          <w:rFonts w:ascii="仿宋" w:eastAsia="仿宋" w:hAnsi="仿宋"/>
          <w:sz w:val="30"/>
          <w:szCs w:val="30"/>
        </w:rPr>
        <w:t>32000</w:t>
      </w:r>
      <w:r>
        <w:rPr>
          <w:rFonts w:ascii="仿宋" w:eastAsia="仿宋" w:hAnsi="仿宋" w:hint="eastAsia"/>
          <w:sz w:val="30"/>
          <w:szCs w:val="30"/>
        </w:rPr>
        <w:t>份，使平安乡镇、平安校园等思想深入人心。全镇综治建设覆盖率达标</w:t>
      </w:r>
      <w:r>
        <w:rPr>
          <w:rFonts w:ascii="仿宋" w:eastAsia="仿宋" w:hAnsi="仿宋"/>
          <w:sz w:val="30"/>
          <w:szCs w:val="30"/>
        </w:rPr>
        <w:t>100%</w:t>
      </w:r>
      <w:r>
        <w:rPr>
          <w:rFonts w:ascii="仿宋" w:eastAsia="仿宋" w:hAnsi="仿宋" w:hint="eastAsia"/>
          <w:sz w:val="30"/>
          <w:szCs w:val="30"/>
        </w:rPr>
        <w:t>，信访矛盾处理</w:t>
      </w:r>
      <w:r>
        <w:rPr>
          <w:rFonts w:ascii="仿宋" w:eastAsia="仿宋" w:hAnsi="仿宋"/>
          <w:sz w:val="30"/>
          <w:szCs w:val="30"/>
        </w:rPr>
        <w:t>137</w:t>
      </w:r>
      <w:r>
        <w:rPr>
          <w:rFonts w:ascii="仿宋" w:eastAsia="仿宋" w:hAnsi="仿宋" w:hint="eastAsia"/>
          <w:sz w:val="30"/>
          <w:szCs w:val="30"/>
        </w:rPr>
        <w:t>件，办结率</w:t>
      </w:r>
      <w:r>
        <w:rPr>
          <w:rFonts w:ascii="仿宋" w:eastAsia="仿宋" w:hAnsi="仿宋"/>
          <w:sz w:val="30"/>
          <w:szCs w:val="30"/>
        </w:rPr>
        <w:t>100%</w:t>
      </w:r>
      <w:r>
        <w:rPr>
          <w:rFonts w:ascii="仿宋" w:eastAsia="仿宋" w:hAnsi="仿宋" w:hint="eastAsia"/>
          <w:sz w:val="30"/>
          <w:szCs w:val="30"/>
        </w:rPr>
        <w:t>。</w:t>
      </w:r>
    </w:p>
    <w:p>
      <w:pPr>
        <w:spacing w:line="360" w:lineRule="auto"/>
        <w:ind w:firstLine="600"/>
        <w:rPr>
          <w:rFonts w:ascii="仿宋" w:eastAsia="仿宋" w:hAnsi="仿宋"/>
          <w:sz w:val="30"/>
          <w:szCs w:val="30"/>
        </w:rPr>
      </w:pPr>
      <w:r>
        <w:rPr>
          <w:rFonts w:ascii="仿宋" w:eastAsia="仿宋" w:hAnsi="仿宋" w:hint="eastAsia"/>
          <w:b/>
          <w:sz w:val="30"/>
          <w:szCs w:val="30"/>
        </w:rPr>
        <w:t>(二)</w:t>
      </w:r>
      <w:r>
        <w:rPr>
          <w:rFonts w:ascii="仿宋_GB2312" w:eastAsia="仿宋_GB2312" w:hAnsi="仿宋_GB2312" w:cs="仿宋_GB2312" w:hint="eastAsia"/>
          <w:b/>
          <w:bCs/>
          <w:sz w:val="32"/>
          <w:szCs w:val="32"/>
        </w:rPr>
        <w:t>农业工作</w:t>
      </w:r>
    </w:p>
    <w:p>
      <w:pPr>
        <w:spacing w:line="360" w:lineRule="auto"/>
        <w:ind w:firstLine="600"/>
        <w:rPr>
          <w:rFonts w:ascii="仿宋" w:eastAsia="仿宋" w:hAnsi="仿宋"/>
          <w:sz w:val="30"/>
          <w:szCs w:val="30"/>
        </w:rPr>
      </w:pPr>
      <w:r>
        <w:rPr>
          <w:rFonts w:ascii="仿宋" w:eastAsia="仿宋" w:hAnsi="仿宋"/>
          <w:b/>
          <w:sz w:val="30"/>
          <w:szCs w:val="30"/>
        </w:rPr>
        <w:t>1.</w:t>
      </w:r>
      <w:r>
        <w:rPr>
          <w:rFonts w:ascii="仿宋" w:eastAsia="仿宋" w:hAnsi="仿宋" w:hint="eastAsia"/>
          <w:b/>
          <w:sz w:val="30"/>
          <w:szCs w:val="30"/>
        </w:rPr>
        <w:t>设施蔬菜：</w:t>
      </w:r>
      <w:r>
        <w:rPr>
          <w:rFonts w:ascii="仿宋" w:eastAsia="仿宋" w:hAnsi="仿宋" w:hint="eastAsia"/>
          <w:sz w:val="30"/>
          <w:szCs w:val="30"/>
        </w:rPr>
        <w:t>全镇新建设施蔬菜冷棚</w:t>
      </w:r>
      <w:r>
        <w:rPr>
          <w:rFonts w:ascii="仿宋" w:eastAsia="仿宋" w:hAnsi="仿宋"/>
          <w:sz w:val="30"/>
          <w:szCs w:val="30"/>
        </w:rPr>
        <w:t>33</w:t>
      </w:r>
      <w:r>
        <w:rPr>
          <w:rFonts w:ascii="仿宋" w:eastAsia="仿宋" w:hAnsi="仿宋" w:hint="eastAsia"/>
          <w:sz w:val="30"/>
          <w:szCs w:val="30"/>
        </w:rPr>
        <w:t>个、设施蔬菜暖棚</w:t>
      </w:r>
      <w:r>
        <w:rPr>
          <w:rFonts w:ascii="仿宋" w:eastAsia="仿宋" w:hAnsi="仿宋"/>
          <w:sz w:val="30"/>
          <w:szCs w:val="30"/>
        </w:rPr>
        <w:t>24</w:t>
      </w:r>
      <w:r>
        <w:rPr>
          <w:rFonts w:ascii="仿宋" w:eastAsia="仿宋" w:hAnsi="仿宋" w:hint="eastAsia"/>
          <w:sz w:val="30"/>
          <w:szCs w:val="30"/>
        </w:rPr>
        <w:t>个、日光温室</w:t>
      </w:r>
      <w:r>
        <w:rPr>
          <w:rFonts w:ascii="仿宋" w:eastAsia="仿宋" w:hAnsi="仿宋"/>
          <w:sz w:val="30"/>
          <w:szCs w:val="30"/>
        </w:rPr>
        <w:t>1</w:t>
      </w:r>
      <w:r>
        <w:rPr>
          <w:rFonts w:ascii="仿宋" w:eastAsia="仿宋" w:hAnsi="仿宋" w:hint="eastAsia"/>
          <w:sz w:val="30"/>
          <w:szCs w:val="30"/>
        </w:rPr>
        <w:t>万平方米；种植露地蔬菜</w:t>
      </w:r>
      <w:r>
        <w:rPr>
          <w:rFonts w:ascii="仿宋" w:eastAsia="仿宋" w:hAnsi="仿宋"/>
          <w:sz w:val="30"/>
          <w:szCs w:val="30"/>
        </w:rPr>
        <w:t>1930</w:t>
      </w:r>
      <w:r>
        <w:rPr>
          <w:rFonts w:ascii="仿宋" w:eastAsia="仿宋" w:hAnsi="仿宋" w:hint="eastAsia"/>
          <w:sz w:val="30"/>
          <w:szCs w:val="30"/>
        </w:rPr>
        <w:t>亩。</w:t>
      </w:r>
    </w:p>
    <w:p>
      <w:pPr>
        <w:spacing w:line="360" w:lineRule="auto"/>
        <w:ind w:firstLine="645"/>
        <w:rPr>
          <w:rFonts w:ascii="仿宋" w:eastAsia="仿宋" w:hAnsi="仿宋"/>
          <w:sz w:val="30"/>
          <w:szCs w:val="30"/>
        </w:rPr>
      </w:pPr>
      <w:r>
        <w:rPr>
          <w:rFonts w:ascii="仿宋" w:eastAsia="仿宋" w:hAnsi="仿宋"/>
          <w:b/>
          <w:sz w:val="30"/>
          <w:szCs w:val="30"/>
        </w:rPr>
        <w:t>2.</w:t>
      </w:r>
      <w:r>
        <w:rPr>
          <w:rFonts w:ascii="仿宋" w:eastAsia="仿宋" w:hAnsi="仿宋" w:hint="eastAsia"/>
          <w:b/>
          <w:sz w:val="30"/>
          <w:szCs w:val="30"/>
        </w:rPr>
        <w:t>养殖业发展：</w:t>
      </w:r>
      <w:r>
        <w:rPr>
          <w:rFonts w:ascii="仿宋" w:eastAsia="仿宋" w:hAnsi="仿宋" w:hint="eastAsia"/>
          <w:sz w:val="30"/>
          <w:szCs w:val="30"/>
        </w:rPr>
        <w:t>全镇新建牛舍</w:t>
      </w:r>
      <w:r>
        <w:rPr>
          <w:rFonts w:ascii="仿宋" w:eastAsia="仿宋" w:hAnsi="仿宋"/>
          <w:sz w:val="30"/>
          <w:szCs w:val="30"/>
        </w:rPr>
        <w:t>830</w:t>
      </w:r>
      <w:r>
        <w:rPr>
          <w:rFonts w:ascii="仿宋" w:eastAsia="仿宋" w:hAnsi="仿宋" w:hint="eastAsia"/>
          <w:sz w:val="30"/>
          <w:szCs w:val="30"/>
        </w:rPr>
        <w:t>平方米。目前全镇肉牛存栏</w:t>
      </w:r>
      <w:r>
        <w:rPr>
          <w:rFonts w:ascii="仿宋" w:eastAsia="仿宋" w:hAnsi="仿宋"/>
          <w:sz w:val="30"/>
          <w:szCs w:val="30"/>
        </w:rPr>
        <w:t>241</w:t>
      </w:r>
      <w:r>
        <w:rPr>
          <w:rFonts w:ascii="仿宋" w:eastAsia="仿宋" w:hAnsi="仿宋" w:hint="eastAsia"/>
          <w:sz w:val="30"/>
          <w:szCs w:val="30"/>
        </w:rPr>
        <w:t>头，奶牛存栏</w:t>
      </w:r>
      <w:r>
        <w:rPr>
          <w:rFonts w:ascii="仿宋" w:eastAsia="仿宋" w:hAnsi="仿宋"/>
          <w:sz w:val="30"/>
          <w:szCs w:val="30"/>
        </w:rPr>
        <w:t>450</w:t>
      </w:r>
      <w:r>
        <w:rPr>
          <w:rFonts w:ascii="仿宋" w:eastAsia="仿宋" w:hAnsi="仿宋" w:hint="eastAsia"/>
          <w:sz w:val="30"/>
          <w:szCs w:val="30"/>
        </w:rPr>
        <w:t>头，羊存栏</w:t>
      </w:r>
      <w:r>
        <w:rPr>
          <w:rFonts w:ascii="仿宋" w:eastAsia="仿宋" w:hAnsi="仿宋"/>
          <w:sz w:val="30"/>
          <w:szCs w:val="30"/>
        </w:rPr>
        <w:t>11000</w:t>
      </w:r>
      <w:r>
        <w:rPr>
          <w:rFonts w:ascii="仿宋" w:eastAsia="仿宋" w:hAnsi="仿宋" w:hint="eastAsia"/>
          <w:sz w:val="30"/>
          <w:szCs w:val="30"/>
        </w:rPr>
        <w:t>余只。</w:t>
      </w:r>
    </w:p>
    <w:p>
      <w:pPr>
        <w:spacing w:line="360" w:lineRule="auto"/>
        <w:ind w:firstLine="645"/>
        <w:rPr>
          <w:rFonts w:ascii="仿宋" w:eastAsia="仿宋" w:hAnsi="仿宋"/>
          <w:sz w:val="30"/>
          <w:szCs w:val="30"/>
        </w:rPr>
      </w:pPr>
      <w:r>
        <w:rPr>
          <w:rFonts w:ascii="仿宋" w:eastAsia="仿宋" w:hAnsi="仿宋" w:hint="eastAsia"/>
          <w:b/>
          <w:sz w:val="30"/>
          <w:szCs w:val="30"/>
        </w:rPr>
        <w:t>3.社会造林：</w:t>
      </w:r>
      <w:r>
        <w:rPr>
          <w:rFonts w:ascii="仿宋" w:eastAsia="仿宋" w:hAnsi="仿宋" w:hint="eastAsia"/>
          <w:sz w:val="30"/>
          <w:szCs w:val="30"/>
        </w:rPr>
        <w:t>在</w:t>
      </w:r>
      <w:r>
        <w:rPr>
          <w:rFonts w:ascii="仿宋" w:eastAsia="仿宋" w:hAnsi="仿宋"/>
          <w:sz w:val="30"/>
          <w:szCs w:val="30"/>
        </w:rPr>
        <w:t>5</w:t>
      </w:r>
      <w:r>
        <w:rPr>
          <w:rFonts w:ascii="仿宋" w:eastAsia="仿宋" w:hAnsi="仿宋" w:hint="eastAsia"/>
          <w:sz w:val="30"/>
          <w:szCs w:val="30"/>
        </w:rPr>
        <w:t>个村完成社会造林</w:t>
      </w:r>
      <w:r>
        <w:rPr>
          <w:rFonts w:ascii="仿宋" w:eastAsia="仿宋" w:hAnsi="仿宋"/>
          <w:sz w:val="30"/>
          <w:szCs w:val="30"/>
        </w:rPr>
        <w:t>555</w:t>
      </w:r>
      <w:r>
        <w:rPr>
          <w:rFonts w:ascii="仿宋" w:eastAsia="仿宋" w:hAnsi="仿宋" w:hint="eastAsia"/>
          <w:sz w:val="30"/>
          <w:szCs w:val="30"/>
        </w:rPr>
        <w:t>亩，</w:t>
      </w:r>
      <w:r>
        <w:rPr>
          <w:rFonts w:ascii="仿宋" w:eastAsia="仿宋" w:hAnsi="仿宋"/>
          <w:sz w:val="30"/>
          <w:szCs w:val="30"/>
        </w:rPr>
        <w:t>44506</w:t>
      </w:r>
      <w:r>
        <w:rPr>
          <w:rFonts w:ascii="仿宋" w:eastAsia="仿宋" w:hAnsi="仿宋" w:hint="eastAsia"/>
          <w:sz w:val="30"/>
          <w:szCs w:val="30"/>
        </w:rPr>
        <w:t>株。</w:t>
      </w:r>
    </w:p>
    <w:p>
      <w:pPr>
        <w:spacing w:line="360" w:lineRule="auto"/>
        <w:ind w:firstLine="645"/>
        <w:rPr>
          <w:rFonts w:ascii="仿宋" w:eastAsia="仿宋" w:hAnsi="仿宋"/>
          <w:sz w:val="30"/>
          <w:szCs w:val="30"/>
        </w:rPr>
      </w:pPr>
      <w:r>
        <w:rPr>
          <w:rFonts w:ascii="仿宋" w:eastAsia="仿宋" w:hAnsi="仿宋" w:hint="eastAsia"/>
          <w:b/>
          <w:sz w:val="30"/>
          <w:szCs w:val="30"/>
        </w:rPr>
        <w:t>4.中药材产业：</w:t>
      </w:r>
      <w:r>
        <w:rPr>
          <w:rFonts w:ascii="仿宋" w:eastAsia="仿宋" w:hAnsi="仿宋" w:hint="eastAsia"/>
          <w:sz w:val="30"/>
          <w:szCs w:val="30"/>
        </w:rPr>
        <w:t>全镇种植黄芪、艾草等中药材</w:t>
      </w:r>
      <w:r>
        <w:rPr>
          <w:rFonts w:ascii="仿宋" w:eastAsia="仿宋" w:hAnsi="仿宋"/>
          <w:sz w:val="30"/>
          <w:szCs w:val="30"/>
        </w:rPr>
        <w:t>190</w:t>
      </w:r>
      <w:r>
        <w:rPr>
          <w:rFonts w:ascii="仿宋" w:eastAsia="仿宋" w:hAnsi="仿宋" w:hint="eastAsia"/>
          <w:sz w:val="30"/>
          <w:szCs w:val="30"/>
        </w:rPr>
        <w:t>亩。</w:t>
      </w:r>
    </w:p>
    <w:p>
      <w:pPr>
        <w:spacing w:line="360" w:lineRule="auto"/>
        <w:ind w:firstLine="645"/>
        <w:rPr>
          <w:rFonts w:ascii="仿宋" w:eastAsia="仿宋" w:hAnsi="仿宋"/>
          <w:sz w:val="30"/>
          <w:szCs w:val="30"/>
        </w:rPr>
      </w:pPr>
      <w:r>
        <w:rPr>
          <w:rFonts w:ascii="仿宋" w:eastAsia="仿宋" w:hAnsi="仿宋" w:hint="eastAsia"/>
          <w:b/>
          <w:sz w:val="30"/>
          <w:szCs w:val="30"/>
        </w:rPr>
        <w:t>5.“黄旗小米”两个地理标志获批。</w:t>
      </w:r>
      <w:r>
        <w:rPr>
          <w:rFonts w:ascii="仿宋" w:eastAsia="仿宋" w:hAnsi="仿宋" w:hint="eastAsia"/>
          <w:sz w:val="30"/>
          <w:szCs w:val="30"/>
        </w:rPr>
        <w:t>在县农工委、市场监督管理局等有关部门的大力支持下，“黄旗小米”国家地理标志保护产品已经在国家质检总局获得批复。“黄旗小米”地理标志证明商标已成功申报。目前黄旗镇</w:t>
      </w:r>
      <w:r>
        <w:rPr>
          <w:rFonts w:ascii="仿宋" w:eastAsia="仿宋" w:hAnsi="仿宋"/>
          <w:sz w:val="30"/>
          <w:szCs w:val="30"/>
        </w:rPr>
        <w:t>9</w:t>
      </w:r>
      <w:r>
        <w:rPr>
          <w:rFonts w:ascii="仿宋" w:eastAsia="仿宋" w:hAnsi="仿宋" w:hint="eastAsia"/>
          <w:sz w:val="30"/>
          <w:szCs w:val="30"/>
        </w:rPr>
        <w:t>家谷子种植合作社和公司正在申请地理标志使用许可。</w:t>
      </w:r>
    </w:p>
    <w:p>
      <w:pPr>
        <w:spacing w:line="360" w:lineRule="auto"/>
        <w:ind w:firstLine="640"/>
        <w:rPr>
          <w:rFonts w:ascii="仿宋" w:eastAsia="仿宋" w:hAnsi="仿宋"/>
          <w:sz w:val="30"/>
          <w:szCs w:val="30"/>
        </w:rPr>
      </w:pPr>
      <w:r>
        <w:rPr>
          <w:rFonts w:ascii="仿宋" w:eastAsia="仿宋" w:hAnsi="仿宋"/>
          <w:b/>
          <w:sz w:val="30"/>
          <w:szCs w:val="30"/>
        </w:rPr>
        <w:t>6</w:t>
      </w:r>
      <w:r>
        <w:rPr>
          <w:rFonts w:ascii="仿宋" w:eastAsia="仿宋" w:hAnsi="仿宋" w:hint="eastAsia"/>
          <w:b/>
          <w:sz w:val="30"/>
          <w:szCs w:val="30"/>
        </w:rPr>
        <w:t>、有机种植面积持续增加。</w:t>
      </w:r>
      <w:r>
        <w:rPr>
          <w:rFonts w:ascii="仿宋" w:eastAsia="仿宋" w:hAnsi="仿宋"/>
          <w:sz w:val="30"/>
          <w:szCs w:val="30"/>
        </w:rPr>
        <w:t>2017</w:t>
      </w:r>
      <w:r>
        <w:rPr>
          <w:rFonts w:ascii="仿宋" w:eastAsia="仿宋" w:hAnsi="仿宋" w:hint="eastAsia"/>
          <w:sz w:val="30"/>
          <w:szCs w:val="30"/>
        </w:rPr>
        <w:t>年新增有机检测面积增加了</w:t>
      </w:r>
      <w:r>
        <w:rPr>
          <w:rFonts w:ascii="仿宋" w:eastAsia="仿宋" w:hAnsi="仿宋"/>
          <w:sz w:val="30"/>
          <w:szCs w:val="30"/>
        </w:rPr>
        <w:t>2376</w:t>
      </w:r>
      <w:r>
        <w:rPr>
          <w:rFonts w:ascii="仿宋" w:eastAsia="仿宋" w:hAnsi="仿宋" w:hint="eastAsia"/>
          <w:sz w:val="30"/>
          <w:szCs w:val="30"/>
        </w:rPr>
        <w:t>亩。到目前全镇有机地块检测面积达到了</w:t>
      </w:r>
      <w:r>
        <w:rPr>
          <w:rFonts w:ascii="仿宋" w:eastAsia="仿宋" w:hAnsi="仿宋"/>
          <w:sz w:val="30"/>
          <w:szCs w:val="30"/>
        </w:rPr>
        <w:t>5743</w:t>
      </w:r>
      <w:r>
        <w:rPr>
          <w:rFonts w:ascii="仿宋" w:eastAsia="仿宋" w:hAnsi="仿宋" w:hint="eastAsia"/>
          <w:sz w:val="30"/>
          <w:szCs w:val="30"/>
        </w:rPr>
        <w:t>亩。</w:t>
      </w:r>
    </w:p>
    <w:p>
      <w:pPr>
        <w:spacing w:line="360" w:lineRule="auto"/>
        <w:ind w:firstLine="600" w:firstLineChars="200"/>
        <w:rPr>
          <w:rFonts w:ascii="仿宋" w:eastAsia="仿宋" w:hAnsi="仿宋"/>
          <w:sz w:val="30"/>
          <w:szCs w:val="30"/>
        </w:rPr>
      </w:pPr>
      <w:r>
        <w:rPr>
          <w:rFonts w:ascii="仿宋" w:eastAsia="仿宋" w:hAnsi="仿宋"/>
          <w:b/>
          <w:sz w:val="30"/>
          <w:szCs w:val="30"/>
        </w:rPr>
        <w:t>7</w:t>
      </w:r>
      <w:r>
        <w:rPr>
          <w:rFonts w:ascii="仿宋" w:eastAsia="仿宋" w:hAnsi="仿宋" w:hint="eastAsia"/>
          <w:b/>
          <w:sz w:val="30"/>
          <w:szCs w:val="30"/>
        </w:rPr>
        <w:t>、“坡改梯”项目实施。</w:t>
      </w:r>
      <w:r>
        <w:rPr>
          <w:rFonts w:ascii="仿宋" w:eastAsia="仿宋" w:hAnsi="仿宋" w:hint="eastAsia"/>
          <w:sz w:val="30"/>
          <w:szCs w:val="30"/>
        </w:rPr>
        <w:t>由县水务局负责实施坡耕地改造项目正在实施。项目涉及哈拉海湾、上窝铺、连桂及二道桥子等四个村，改造耕地面积</w:t>
      </w:r>
      <w:r>
        <w:rPr>
          <w:rFonts w:ascii="仿宋" w:eastAsia="仿宋" w:hAnsi="仿宋"/>
          <w:sz w:val="30"/>
          <w:szCs w:val="30"/>
        </w:rPr>
        <w:t>7000</w:t>
      </w:r>
      <w:r>
        <w:rPr>
          <w:rFonts w:ascii="仿宋" w:eastAsia="仿宋" w:hAnsi="仿宋" w:hint="eastAsia"/>
          <w:sz w:val="30"/>
          <w:szCs w:val="30"/>
        </w:rPr>
        <w:t>余亩，改造后将大幅提高耕地使用效率，增加农作物产量，提高群众的生产收入。</w:t>
      </w:r>
    </w:p>
    <w:p>
      <w:pPr>
        <w:spacing w:line="360" w:lineRule="auto"/>
        <w:ind w:firstLine="640" w:firstLineChars="200"/>
        <w:rPr>
          <w:rFonts w:ascii="仿宋_GB2312" w:eastAsia="仿宋_GB2312" w:hAnsi="仿宋_GB2312" w:cs="Times New Roman"/>
          <w:b/>
          <w:bCs/>
          <w:color w:val="000000"/>
          <w:sz w:val="32"/>
          <w:szCs w:val="32"/>
        </w:rPr>
      </w:pPr>
      <w:r>
        <w:rPr>
          <w:rFonts w:ascii="仿宋_GB2312" w:eastAsia="仿宋_GB2312" w:hAnsi="仿宋_GB2312" w:cs="仿宋_GB2312" w:hint="eastAsia"/>
          <w:b/>
          <w:bCs/>
          <w:color w:val="000000"/>
          <w:sz w:val="32"/>
          <w:szCs w:val="32"/>
        </w:rPr>
        <w:t>（三）脱贫攻坚工作</w:t>
      </w:r>
    </w:p>
    <w:p>
      <w:pPr>
        <w:spacing w:line="360" w:lineRule="auto"/>
        <w:ind w:firstLine="600" w:firstLineChars="200"/>
        <w:rPr>
          <w:rFonts w:ascii="仿宋" w:eastAsia="仿宋" w:hAnsi="仿宋"/>
          <w:sz w:val="30"/>
          <w:szCs w:val="30"/>
        </w:rPr>
      </w:pPr>
      <w:r>
        <w:rPr>
          <w:rFonts w:ascii="仿宋" w:eastAsia="仿宋" w:hAnsi="仿宋" w:hint="eastAsia"/>
          <w:sz w:val="30"/>
          <w:szCs w:val="30"/>
        </w:rPr>
        <w:t>贫困人口</w:t>
      </w:r>
      <w:r>
        <w:rPr>
          <w:rFonts w:ascii="仿宋" w:eastAsia="仿宋" w:hAnsi="仿宋"/>
          <w:sz w:val="30"/>
          <w:szCs w:val="30"/>
        </w:rPr>
        <w:t>2017</w:t>
      </w:r>
      <w:r>
        <w:rPr>
          <w:rFonts w:ascii="仿宋" w:eastAsia="仿宋" w:hAnsi="仿宋" w:hint="eastAsia"/>
          <w:sz w:val="30"/>
          <w:szCs w:val="30"/>
        </w:rPr>
        <w:t>年新识别贫困户</w:t>
      </w:r>
      <w:r>
        <w:rPr>
          <w:rFonts w:ascii="仿宋" w:eastAsia="仿宋" w:hAnsi="仿宋"/>
          <w:sz w:val="30"/>
          <w:szCs w:val="30"/>
        </w:rPr>
        <w:t>1043</w:t>
      </w:r>
      <w:r>
        <w:rPr>
          <w:rFonts w:ascii="仿宋" w:eastAsia="仿宋" w:hAnsi="仿宋" w:hint="eastAsia"/>
          <w:sz w:val="30"/>
          <w:szCs w:val="30"/>
        </w:rPr>
        <w:t>户、</w:t>
      </w:r>
      <w:r>
        <w:rPr>
          <w:rFonts w:ascii="仿宋" w:eastAsia="仿宋" w:hAnsi="仿宋"/>
          <w:sz w:val="30"/>
          <w:szCs w:val="30"/>
        </w:rPr>
        <w:t>2098</w:t>
      </w:r>
      <w:r>
        <w:rPr>
          <w:rFonts w:ascii="仿宋" w:eastAsia="仿宋" w:hAnsi="仿宋" w:hint="eastAsia"/>
          <w:sz w:val="30"/>
          <w:szCs w:val="30"/>
        </w:rPr>
        <w:t>人，退出</w:t>
      </w:r>
      <w:r>
        <w:rPr>
          <w:rFonts w:ascii="仿宋" w:eastAsia="仿宋" w:hAnsi="仿宋"/>
          <w:sz w:val="30"/>
          <w:szCs w:val="30"/>
        </w:rPr>
        <w:t>815</w:t>
      </w:r>
      <w:r>
        <w:rPr>
          <w:rFonts w:ascii="仿宋" w:eastAsia="仿宋" w:hAnsi="仿宋" w:hint="eastAsia"/>
          <w:sz w:val="30"/>
          <w:szCs w:val="30"/>
        </w:rPr>
        <w:t>户、</w:t>
      </w:r>
      <w:r>
        <w:rPr>
          <w:rFonts w:ascii="仿宋" w:eastAsia="仿宋" w:hAnsi="仿宋"/>
          <w:sz w:val="30"/>
          <w:szCs w:val="30"/>
        </w:rPr>
        <w:t>2219</w:t>
      </w:r>
      <w:r>
        <w:rPr>
          <w:rFonts w:ascii="仿宋" w:eastAsia="仿宋" w:hAnsi="仿宋" w:hint="eastAsia"/>
          <w:sz w:val="30"/>
          <w:szCs w:val="30"/>
        </w:rPr>
        <w:t>人，目前贫困发生率</w:t>
      </w:r>
      <w:r>
        <w:rPr>
          <w:rFonts w:ascii="仿宋" w:eastAsia="仿宋" w:hAnsi="仿宋"/>
          <w:sz w:val="30"/>
          <w:szCs w:val="30"/>
        </w:rPr>
        <w:t>17.8%</w:t>
      </w:r>
      <w:r>
        <w:rPr>
          <w:rFonts w:ascii="仿宋" w:eastAsia="仿宋" w:hAnsi="仿宋" w:hint="eastAsia"/>
          <w:sz w:val="30"/>
          <w:szCs w:val="30"/>
        </w:rPr>
        <w:t>。</w:t>
      </w:r>
    </w:p>
    <w:p>
      <w:pPr>
        <w:spacing w:line="360" w:lineRule="auto"/>
        <w:ind w:firstLine="600" w:firstLineChars="200"/>
        <w:rPr>
          <w:rFonts w:ascii="仿宋" w:eastAsia="仿宋" w:hAnsi="仿宋"/>
          <w:sz w:val="30"/>
          <w:szCs w:val="30"/>
        </w:rPr>
      </w:pPr>
      <w:r>
        <w:rPr>
          <w:rFonts w:ascii="仿宋" w:eastAsia="仿宋" w:hAnsi="仿宋" w:hint="eastAsia"/>
          <w:sz w:val="30"/>
          <w:szCs w:val="30"/>
        </w:rPr>
        <w:t>在去年扶贫产业全覆盖的基础之上，黄旗皇、福茂、禾林、金谷香、米奇皇等</w:t>
      </w:r>
      <w:r>
        <w:rPr>
          <w:rFonts w:ascii="仿宋" w:eastAsia="仿宋" w:hAnsi="仿宋"/>
          <w:sz w:val="30"/>
          <w:szCs w:val="30"/>
        </w:rPr>
        <w:t>6</w:t>
      </w:r>
      <w:r>
        <w:rPr>
          <w:rFonts w:ascii="仿宋" w:eastAsia="仿宋" w:hAnsi="仿宋" w:hint="eastAsia"/>
          <w:sz w:val="30"/>
          <w:szCs w:val="30"/>
        </w:rPr>
        <w:t>家小米种植企业在全镇发展有机小米种植</w:t>
      </w:r>
      <w:r>
        <w:rPr>
          <w:rFonts w:ascii="仿宋" w:eastAsia="仿宋" w:hAnsi="仿宋"/>
          <w:sz w:val="30"/>
          <w:szCs w:val="30"/>
        </w:rPr>
        <w:t>5389</w:t>
      </w:r>
      <w:r>
        <w:rPr>
          <w:rFonts w:ascii="仿宋" w:eastAsia="仿宋" w:hAnsi="仿宋" w:hint="eastAsia"/>
          <w:sz w:val="30"/>
          <w:szCs w:val="30"/>
        </w:rPr>
        <w:t>亩，比去年增加有机种植面积</w:t>
      </w:r>
      <w:r>
        <w:rPr>
          <w:rFonts w:ascii="仿宋" w:eastAsia="仿宋" w:hAnsi="仿宋"/>
          <w:sz w:val="30"/>
          <w:szCs w:val="30"/>
        </w:rPr>
        <w:t>1700</w:t>
      </w:r>
      <w:r>
        <w:rPr>
          <w:rFonts w:ascii="仿宋" w:eastAsia="仿宋" w:hAnsi="仿宋" w:hint="eastAsia"/>
          <w:sz w:val="30"/>
          <w:szCs w:val="30"/>
        </w:rPr>
        <w:t>亩，申请全覆盖有机肥补贴资金</w:t>
      </w:r>
      <w:r>
        <w:rPr>
          <w:rFonts w:ascii="仿宋" w:eastAsia="仿宋" w:hAnsi="仿宋"/>
          <w:sz w:val="30"/>
          <w:szCs w:val="30"/>
        </w:rPr>
        <w:t>161.67</w:t>
      </w:r>
      <w:r>
        <w:rPr>
          <w:rFonts w:ascii="仿宋" w:eastAsia="仿宋" w:hAnsi="仿宋" w:hint="eastAsia"/>
          <w:sz w:val="30"/>
          <w:szCs w:val="30"/>
        </w:rPr>
        <w:t>万元；产业结构调整中，大丰收、金城、好运来、鑫创辉煌、志军等</w:t>
      </w:r>
      <w:r>
        <w:rPr>
          <w:rFonts w:ascii="仿宋" w:eastAsia="仿宋" w:hAnsi="仿宋"/>
          <w:sz w:val="30"/>
          <w:szCs w:val="30"/>
        </w:rPr>
        <w:t>6</w:t>
      </w:r>
      <w:r>
        <w:rPr>
          <w:rFonts w:ascii="仿宋" w:eastAsia="仿宋" w:hAnsi="仿宋" w:hint="eastAsia"/>
          <w:sz w:val="30"/>
          <w:szCs w:val="30"/>
        </w:rPr>
        <w:t>家合作社种植食葵、中草药等观光农业</w:t>
      </w:r>
      <w:r>
        <w:rPr>
          <w:rFonts w:ascii="仿宋" w:eastAsia="仿宋" w:hAnsi="仿宋"/>
          <w:sz w:val="30"/>
          <w:szCs w:val="30"/>
        </w:rPr>
        <w:t>3826</w:t>
      </w:r>
      <w:r>
        <w:rPr>
          <w:rFonts w:ascii="仿宋" w:eastAsia="仿宋" w:hAnsi="仿宋" w:hint="eastAsia"/>
          <w:sz w:val="30"/>
          <w:szCs w:val="30"/>
        </w:rPr>
        <w:t>亩，比去年增加种植面积</w:t>
      </w:r>
      <w:r>
        <w:rPr>
          <w:rFonts w:ascii="仿宋" w:eastAsia="仿宋" w:hAnsi="仿宋"/>
          <w:sz w:val="30"/>
          <w:szCs w:val="30"/>
        </w:rPr>
        <w:t>1600</w:t>
      </w:r>
      <w:r>
        <w:rPr>
          <w:rFonts w:ascii="仿宋" w:eastAsia="仿宋" w:hAnsi="仿宋" w:hint="eastAsia"/>
          <w:sz w:val="30"/>
          <w:szCs w:val="30"/>
        </w:rPr>
        <w:t>亩，申请全覆盖补贴资金</w:t>
      </w:r>
      <w:r>
        <w:rPr>
          <w:rFonts w:ascii="仿宋" w:eastAsia="仿宋" w:hAnsi="仿宋"/>
          <w:sz w:val="30"/>
          <w:szCs w:val="30"/>
        </w:rPr>
        <w:t>76.52</w:t>
      </w:r>
      <w:r>
        <w:rPr>
          <w:rFonts w:ascii="仿宋" w:eastAsia="仿宋" w:hAnsi="仿宋" w:hint="eastAsia"/>
          <w:sz w:val="30"/>
          <w:szCs w:val="30"/>
        </w:rPr>
        <w:t>万元；元始种植公司乐国、潮河源两村发展黑豆等杂粮种植</w:t>
      </w:r>
      <w:r>
        <w:rPr>
          <w:rFonts w:ascii="仿宋" w:eastAsia="仿宋" w:hAnsi="仿宋"/>
          <w:sz w:val="30"/>
          <w:szCs w:val="30"/>
        </w:rPr>
        <w:t>1100</w:t>
      </w:r>
      <w:r>
        <w:rPr>
          <w:rFonts w:ascii="仿宋" w:eastAsia="仿宋" w:hAnsi="仿宋" w:hint="eastAsia"/>
          <w:sz w:val="30"/>
          <w:szCs w:val="30"/>
        </w:rPr>
        <w:t>亩，申请补贴资金</w:t>
      </w:r>
      <w:r>
        <w:rPr>
          <w:rFonts w:ascii="仿宋" w:eastAsia="仿宋" w:hAnsi="仿宋"/>
          <w:sz w:val="30"/>
          <w:szCs w:val="30"/>
        </w:rPr>
        <w:t>22.68</w:t>
      </w:r>
      <w:r>
        <w:rPr>
          <w:rFonts w:ascii="仿宋" w:eastAsia="仿宋" w:hAnsi="仿宋" w:hint="eastAsia"/>
          <w:sz w:val="30"/>
          <w:szCs w:val="30"/>
        </w:rPr>
        <w:t>万元。</w:t>
      </w:r>
    </w:p>
    <w:p>
      <w:pPr>
        <w:spacing w:line="360" w:lineRule="auto"/>
        <w:ind w:firstLine="600" w:firstLineChars="200"/>
        <w:rPr>
          <w:rFonts w:ascii="仿宋" w:eastAsia="仿宋" w:hAnsi="仿宋"/>
          <w:sz w:val="30"/>
          <w:szCs w:val="30"/>
        </w:rPr>
      </w:pPr>
      <w:r>
        <w:rPr>
          <w:rFonts w:ascii="仿宋" w:eastAsia="仿宋" w:hAnsi="仿宋" w:hint="eastAsia"/>
          <w:sz w:val="30"/>
          <w:szCs w:val="30"/>
        </w:rPr>
        <w:t>今年城根营村投资</w:t>
      </w:r>
      <w:r>
        <w:rPr>
          <w:rFonts w:ascii="仿宋" w:eastAsia="仿宋" w:hAnsi="仿宋"/>
          <w:sz w:val="30"/>
          <w:szCs w:val="30"/>
        </w:rPr>
        <w:t>350</w:t>
      </w:r>
      <w:r>
        <w:rPr>
          <w:rFonts w:ascii="仿宋" w:eastAsia="仿宋" w:hAnsi="仿宋" w:hint="eastAsia"/>
          <w:sz w:val="30"/>
          <w:szCs w:val="30"/>
        </w:rPr>
        <w:t>万元新建暖棚</w:t>
      </w:r>
      <w:r>
        <w:rPr>
          <w:rFonts w:ascii="仿宋" w:eastAsia="仿宋" w:hAnsi="仿宋"/>
          <w:sz w:val="30"/>
          <w:szCs w:val="30"/>
        </w:rPr>
        <w:t>24</w:t>
      </w:r>
      <w:r>
        <w:rPr>
          <w:rFonts w:ascii="仿宋" w:eastAsia="仿宋" w:hAnsi="仿宋" w:hint="eastAsia"/>
          <w:sz w:val="30"/>
          <w:szCs w:val="30"/>
        </w:rPr>
        <w:t>栋，为城根营的移民搬迁</w:t>
      </w:r>
      <w:r>
        <w:rPr>
          <w:rFonts w:ascii="仿宋" w:eastAsia="仿宋" w:hAnsi="仿宋"/>
          <w:sz w:val="30"/>
          <w:szCs w:val="30"/>
        </w:rPr>
        <w:t>22</w:t>
      </w:r>
      <w:r>
        <w:rPr>
          <w:rFonts w:ascii="仿宋" w:eastAsia="仿宋" w:hAnsi="仿宋" w:hint="eastAsia"/>
          <w:sz w:val="30"/>
          <w:szCs w:val="30"/>
        </w:rPr>
        <w:t>户贫困户提供了产业后期保障；丰大农业在南沟村投资</w:t>
      </w:r>
      <w:r>
        <w:rPr>
          <w:rFonts w:ascii="仿宋" w:eastAsia="仿宋" w:hAnsi="仿宋"/>
          <w:sz w:val="30"/>
          <w:szCs w:val="30"/>
        </w:rPr>
        <w:t>100</w:t>
      </w:r>
      <w:r>
        <w:rPr>
          <w:rFonts w:ascii="仿宋" w:eastAsia="仿宋" w:hAnsi="仿宋" w:hint="eastAsia"/>
          <w:sz w:val="30"/>
          <w:szCs w:val="30"/>
        </w:rPr>
        <w:t>万新建冷棚</w:t>
      </w:r>
      <w:r>
        <w:rPr>
          <w:rFonts w:ascii="仿宋" w:eastAsia="仿宋" w:hAnsi="仿宋"/>
          <w:sz w:val="30"/>
          <w:szCs w:val="30"/>
        </w:rPr>
        <w:t>27</w:t>
      </w:r>
      <w:r>
        <w:rPr>
          <w:rFonts w:ascii="仿宋" w:eastAsia="仿宋" w:hAnsi="仿宋" w:hint="eastAsia"/>
          <w:sz w:val="30"/>
          <w:szCs w:val="30"/>
        </w:rPr>
        <w:t>栋，带动贫困户</w:t>
      </w:r>
      <w:r>
        <w:rPr>
          <w:rFonts w:ascii="仿宋" w:eastAsia="仿宋" w:hAnsi="仿宋"/>
          <w:sz w:val="30"/>
          <w:szCs w:val="30"/>
        </w:rPr>
        <w:t>32</w:t>
      </w:r>
      <w:r>
        <w:rPr>
          <w:rFonts w:ascii="仿宋" w:eastAsia="仿宋" w:hAnsi="仿宋" w:hint="eastAsia"/>
          <w:sz w:val="30"/>
          <w:szCs w:val="30"/>
        </w:rPr>
        <w:t>户，</w:t>
      </w:r>
      <w:r>
        <w:rPr>
          <w:rFonts w:ascii="仿宋" w:eastAsia="仿宋" w:hAnsi="仿宋"/>
          <w:sz w:val="30"/>
          <w:szCs w:val="30"/>
        </w:rPr>
        <w:t>160</w:t>
      </w:r>
      <w:r>
        <w:rPr>
          <w:rFonts w:ascii="仿宋" w:eastAsia="仿宋" w:hAnsi="仿宋" w:hint="eastAsia"/>
          <w:sz w:val="30"/>
          <w:szCs w:val="30"/>
        </w:rPr>
        <w:t>人增收；</w:t>
      </w:r>
    </w:p>
    <w:p>
      <w:pPr>
        <w:spacing w:line="360" w:lineRule="auto"/>
        <w:ind w:firstLine="600" w:firstLineChars="200"/>
        <w:rPr>
          <w:rFonts w:ascii="仿宋" w:eastAsia="仿宋" w:hAnsi="仿宋"/>
          <w:sz w:val="30"/>
          <w:szCs w:val="30"/>
        </w:rPr>
      </w:pPr>
      <w:r>
        <w:rPr>
          <w:rFonts w:ascii="仿宋" w:eastAsia="仿宋" w:hAnsi="仿宋" w:hint="eastAsia"/>
          <w:sz w:val="30"/>
          <w:szCs w:val="30"/>
        </w:rPr>
        <w:t>扶贫资金项目中：一是继续利用扶贫资金在石栅子和老虎沟门两村发展肉驴养殖</w:t>
      </w:r>
      <w:r>
        <w:rPr>
          <w:rFonts w:ascii="仿宋" w:eastAsia="仿宋" w:hAnsi="仿宋"/>
          <w:sz w:val="30"/>
          <w:szCs w:val="30"/>
        </w:rPr>
        <w:t>36</w:t>
      </w:r>
      <w:r>
        <w:rPr>
          <w:rFonts w:ascii="仿宋" w:eastAsia="仿宋" w:hAnsi="仿宋" w:hint="eastAsia"/>
          <w:sz w:val="30"/>
          <w:szCs w:val="30"/>
        </w:rPr>
        <w:t>户，发放扶贫资金</w:t>
      </w:r>
      <w:r>
        <w:rPr>
          <w:rFonts w:ascii="仿宋" w:eastAsia="仿宋" w:hAnsi="仿宋"/>
          <w:sz w:val="30"/>
          <w:szCs w:val="30"/>
        </w:rPr>
        <w:t>18</w:t>
      </w:r>
      <w:r>
        <w:rPr>
          <w:rFonts w:ascii="仿宋" w:eastAsia="仿宋" w:hAnsi="仿宋" w:hint="eastAsia"/>
          <w:sz w:val="30"/>
          <w:szCs w:val="30"/>
        </w:rPr>
        <w:t>万元；哈拉海湾村</w:t>
      </w:r>
      <w:r>
        <w:rPr>
          <w:rFonts w:ascii="仿宋" w:eastAsia="仿宋" w:hAnsi="仿宋"/>
          <w:sz w:val="30"/>
          <w:szCs w:val="30"/>
        </w:rPr>
        <w:t>13</w:t>
      </w:r>
      <w:r>
        <w:rPr>
          <w:rFonts w:ascii="仿宋" w:eastAsia="仿宋" w:hAnsi="仿宋" w:hint="eastAsia"/>
          <w:sz w:val="30"/>
          <w:szCs w:val="30"/>
        </w:rPr>
        <w:t>户易地搬迁户使用每户</w:t>
      </w:r>
      <w:r>
        <w:rPr>
          <w:rFonts w:ascii="仿宋" w:eastAsia="仿宋" w:hAnsi="仿宋"/>
          <w:sz w:val="30"/>
          <w:szCs w:val="30"/>
        </w:rPr>
        <w:t>5000</w:t>
      </w:r>
      <w:r>
        <w:rPr>
          <w:rFonts w:ascii="仿宋" w:eastAsia="仿宋" w:hAnsi="仿宋" w:hint="eastAsia"/>
          <w:sz w:val="30"/>
          <w:szCs w:val="30"/>
        </w:rPr>
        <w:t>元扶贫资金入股昌达农业，共计使用</w:t>
      </w:r>
      <w:r>
        <w:rPr>
          <w:rFonts w:ascii="仿宋" w:eastAsia="仿宋" w:hAnsi="仿宋"/>
          <w:sz w:val="30"/>
          <w:szCs w:val="30"/>
        </w:rPr>
        <w:t>6.5</w:t>
      </w:r>
      <w:r>
        <w:rPr>
          <w:rFonts w:ascii="仿宋" w:eastAsia="仿宋" w:hAnsi="仿宋" w:hint="eastAsia"/>
          <w:sz w:val="30"/>
          <w:szCs w:val="30"/>
        </w:rPr>
        <w:t>万元。二是在基础设施项目中，大院村架电</w:t>
      </w:r>
      <w:r>
        <w:rPr>
          <w:rFonts w:ascii="仿宋" w:eastAsia="仿宋" w:hAnsi="仿宋"/>
          <w:sz w:val="30"/>
          <w:szCs w:val="30"/>
        </w:rPr>
        <w:t>1320</w:t>
      </w:r>
      <w:r>
        <w:rPr>
          <w:rFonts w:ascii="仿宋" w:eastAsia="仿宋" w:hAnsi="仿宋" w:hint="eastAsia"/>
          <w:sz w:val="30"/>
          <w:szCs w:val="30"/>
        </w:rPr>
        <w:t>米，投资</w:t>
      </w:r>
      <w:r>
        <w:rPr>
          <w:rFonts w:ascii="仿宋" w:eastAsia="仿宋" w:hAnsi="仿宋"/>
          <w:sz w:val="30"/>
          <w:szCs w:val="30"/>
        </w:rPr>
        <w:t>8.6</w:t>
      </w:r>
      <w:r>
        <w:rPr>
          <w:rFonts w:ascii="仿宋" w:eastAsia="仿宋" w:hAnsi="仿宋" w:hint="eastAsia"/>
          <w:sz w:val="30"/>
          <w:szCs w:val="30"/>
        </w:rPr>
        <w:t>万元，已经施工完成，哈拉海湾、西村共修砂石路</w:t>
      </w:r>
      <w:r>
        <w:rPr>
          <w:rFonts w:ascii="仿宋" w:eastAsia="仿宋" w:hAnsi="仿宋"/>
          <w:sz w:val="30"/>
          <w:szCs w:val="30"/>
        </w:rPr>
        <w:t>4430</w:t>
      </w:r>
      <w:r>
        <w:rPr>
          <w:rFonts w:ascii="仿宋" w:eastAsia="仿宋" w:hAnsi="仿宋" w:hint="eastAsia"/>
          <w:sz w:val="30"/>
          <w:szCs w:val="30"/>
        </w:rPr>
        <w:t>米投资</w:t>
      </w:r>
      <w:r>
        <w:rPr>
          <w:rFonts w:ascii="仿宋" w:eastAsia="仿宋" w:hAnsi="仿宋"/>
          <w:sz w:val="30"/>
          <w:szCs w:val="30"/>
        </w:rPr>
        <w:t>30</w:t>
      </w:r>
      <w:r>
        <w:rPr>
          <w:rFonts w:ascii="仿宋" w:eastAsia="仿宋" w:hAnsi="仿宋" w:hint="eastAsia"/>
          <w:sz w:val="30"/>
          <w:szCs w:val="30"/>
        </w:rPr>
        <w:t>万元，已经验收完成。三是在光伏产业项目中，已有</w:t>
      </w:r>
      <w:r>
        <w:rPr>
          <w:rFonts w:ascii="仿宋" w:eastAsia="仿宋" w:hAnsi="仿宋"/>
          <w:sz w:val="30"/>
          <w:szCs w:val="30"/>
        </w:rPr>
        <w:t>13</w:t>
      </w:r>
      <w:r>
        <w:rPr>
          <w:rFonts w:ascii="仿宋" w:eastAsia="仿宋" w:hAnsi="仿宋" w:hint="eastAsia"/>
          <w:sz w:val="30"/>
          <w:szCs w:val="30"/>
        </w:rPr>
        <w:t>个贫困村的集中光伏选址工作已经进行完毕，并上报到县发改局，每村</w:t>
      </w:r>
      <w:r>
        <w:rPr>
          <w:rFonts w:ascii="仿宋" w:eastAsia="仿宋" w:hAnsi="仿宋"/>
          <w:sz w:val="30"/>
          <w:szCs w:val="30"/>
        </w:rPr>
        <w:t>71</w:t>
      </w:r>
      <w:r>
        <w:rPr>
          <w:rFonts w:ascii="仿宋" w:eastAsia="仿宋" w:hAnsi="仿宋" w:hint="eastAsia"/>
          <w:sz w:val="30"/>
          <w:szCs w:val="30"/>
        </w:rPr>
        <w:t>户贫困户名单已经上报至县扶贫办，待批复后实施；投资</w:t>
      </w:r>
      <w:r>
        <w:rPr>
          <w:rFonts w:ascii="仿宋" w:eastAsia="仿宋" w:hAnsi="仿宋"/>
          <w:sz w:val="30"/>
          <w:szCs w:val="30"/>
        </w:rPr>
        <w:t>210</w:t>
      </w:r>
      <w:r>
        <w:rPr>
          <w:rFonts w:ascii="仿宋" w:eastAsia="仿宋" w:hAnsi="仿宋" w:hint="eastAsia"/>
          <w:sz w:val="30"/>
          <w:szCs w:val="30"/>
        </w:rPr>
        <w:t>万元，建</w:t>
      </w:r>
      <w:r>
        <w:rPr>
          <w:rFonts w:ascii="仿宋" w:eastAsia="仿宋" w:hAnsi="仿宋"/>
          <w:sz w:val="30"/>
          <w:szCs w:val="30"/>
        </w:rPr>
        <w:t>13</w:t>
      </w:r>
      <w:r>
        <w:rPr>
          <w:rFonts w:ascii="仿宋" w:eastAsia="仿宋" w:hAnsi="仿宋" w:hint="eastAsia"/>
          <w:sz w:val="30"/>
          <w:szCs w:val="30"/>
        </w:rPr>
        <w:t>个贫困村村部屋顶光伏发电，部分村已经并网，为村委会带来集体收入</w:t>
      </w:r>
      <w:r>
        <w:rPr>
          <w:rFonts w:ascii="仿宋" w:eastAsia="仿宋" w:hAnsi="仿宋"/>
          <w:sz w:val="30"/>
          <w:szCs w:val="30"/>
        </w:rPr>
        <w:t>2</w:t>
      </w:r>
      <w:r>
        <w:rPr>
          <w:rFonts w:ascii="仿宋" w:eastAsia="仿宋" w:hAnsi="仿宋" w:hint="eastAsia"/>
          <w:sz w:val="30"/>
          <w:szCs w:val="30"/>
        </w:rPr>
        <w:t>万多元；户用</w:t>
      </w:r>
      <w:r>
        <w:rPr>
          <w:rFonts w:ascii="仿宋" w:eastAsia="仿宋" w:hAnsi="仿宋"/>
          <w:sz w:val="30"/>
          <w:szCs w:val="30"/>
        </w:rPr>
        <w:t>5000</w:t>
      </w:r>
      <w:r>
        <w:rPr>
          <w:rFonts w:ascii="仿宋" w:eastAsia="仿宋" w:hAnsi="仿宋" w:hint="eastAsia"/>
          <w:sz w:val="30"/>
          <w:szCs w:val="30"/>
        </w:rPr>
        <w:t>瓦光伏全镇共安装</w:t>
      </w:r>
      <w:r>
        <w:rPr>
          <w:rFonts w:ascii="仿宋" w:eastAsia="仿宋" w:hAnsi="仿宋"/>
          <w:sz w:val="30"/>
          <w:szCs w:val="30"/>
        </w:rPr>
        <w:t>46</w:t>
      </w:r>
      <w:r>
        <w:rPr>
          <w:rFonts w:ascii="仿宋" w:eastAsia="仿宋" w:hAnsi="仿宋" w:hint="eastAsia"/>
          <w:sz w:val="30"/>
          <w:szCs w:val="30"/>
        </w:rPr>
        <w:t>户。</w:t>
      </w:r>
    </w:p>
    <w:p>
      <w:pPr>
        <w:spacing w:line="360" w:lineRule="auto"/>
        <w:ind w:firstLine="600" w:firstLineChars="200"/>
        <w:rPr>
          <w:rFonts w:ascii="仿宋" w:eastAsia="仿宋" w:hAnsi="仿宋"/>
          <w:sz w:val="30"/>
          <w:szCs w:val="30"/>
        </w:rPr>
      </w:pPr>
      <w:r>
        <w:rPr>
          <w:rFonts w:ascii="仿宋" w:eastAsia="仿宋" w:hAnsi="仿宋" w:hint="eastAsia"/>
          <w:sz w:val="30"/>
          <w:szCs w:val="30"/>
        </w:rPr>
        <w:t>易地扶贫搬迁完成</w:t>
      </w:r>
      <w:r>
        <w:rPr>
          <w:rFonts w:ascii="仿宋" w:eastAsia="仿宋" w:hAnsi="仿宋"/>
          <w:sz w:val="30"/>
          <w:szCs w:val="30"/>
        </w:rPr>
        <w:t>4</w:t>
      </w:r>
      <w:r>
        <w:rPr>
          <w:rFonts w:ascii="仿宋" w:eastAsia="仿宋" w:hAnsi="仿宋" w:hint="eastAsia"/>
          <w:sz w:val="30"/>
          <w:szCs w:val="30"/>
        </w:rPr>
        <w:t>个村，涉及</w:t>
      </w:r>
      <w:r>
        <w:rPr>
          <w:rFonts w:ascii="仿宋" w:eastAsia="仿宋" w:hAnsi="仿宋"/>
          <w:sz w:val="30"/>
          <w:szCs w:val="30"/>
        </w:rPr>
        <w:t xml:space="preserve"> 239</w:t>
      </w:r>
      <w:r>
        <w:rPr>
          <w:rFonts w:ascii="仿宋" w:eastAsia="仿宋" w:hAnsi="仿宋" w:hint="eastAsia"/>
          <w:sz w:val="30"/>
          <w:szCs w:val="30"/>
        </w:rPr>
        <w:t>户，</w:t>
      </w:r>
      <w:r>
        <w:rPr>
          <w:rFonts w:ascii="仿宋" w:eastAsia="仿宋" w:hAnsi="仿宋"/>
          <w:sz w:val="30"/>
          <w:szCs w:val="30"/>
        </w:rPr>
        <w:t xml:space="preserve">602  </w:t>
      </w:r>
      <w:r>
        <w:rPr>
          <w:rFonts w:ascii="仿宋" w:eastAsia="仿宋" w:hAnsi="仿宋" w:hint="eastAsia"/>
          <w:sz w:val="30"/>
          <w:szCs w:val="30"/>
        </w:rPr>
        <w:t>人。一是城根营村石塘沟组共</w:t>
      </w:r>
      <w:r>
        <w:rPr>
          <w:rFonts w:ascii="仿宋" w:eastAsia="仿宋" w:hAnsi="仿宋"/>
          <w:sz w:val="30"/>
          <w:szCs w:val="30"/>
        </w:rPr>
        <w:t>55</w:t>
      </w:r>
      <w:r>
        <w:rPr>
          <w:rFonts w:ascii="仿宋" w:eastAsia="仿宋" w:hAnsi="仿宋" w:hint="eastAsia"/>
          <w:sz w:val="30"/>
          <w:szCs w:val="30"/>
        </w:rPr>
        <w:t>户</w:t>
      </w:r>
      <w:r>
        <w:rPr>
          <w:rFonts w:ascii="仿宋" w:eastAsia="仿宋" w:hAnsi="仿宋"/>
          <w:sz w:val="30"/>
          <w:szCs w:val="30"/>
        </w:rPr>
        <w:t>134</w:t>
      </w:r>
      <w:r>
        <w:rPr>
          <w:rFonts w:ascii="仿宋" w:eastAsia="仿宋" w:hAnsi="仿宋" w:hint="eastAsia"/>
          <w:sz w:val="30"/>
          <w:szCs w:val="30"/>
        </w:rPr>
        <w:t>人，采取主村建设楼房安置方式，目前楼房及装修等基本条件已经达到入住条件，并且完成房屋分配，明年春起搬迁入驻。二是哈拉海湾村共涉及五个自然村</w:t>
      </w:r>
      <w:r>
        <w:rPr>
          <w:rFonts w:ascii="仿宋" w:eastAsia="仿宋" w:hAnsi="仿宋"/>
          <w:sz w:val="30"/>
          <w:szCs w:val="30"/>
        </w:rPr>
        <w:t xml:space="preserve"> 170</w:t>
      </w:r>
      <w:r>
        <w:rPr>
          <w:rFonts w:ascii="仿宋" w:eastAsia="仿宋" w:hAnsi="仿宋" w:hint="eastAsia"/>
          <w:sz w:val="30"/>
          <w:szCs w:val="30"/>
        </w:rPr>
        <w:t>户，</w:t>
      </w:r>
      <w:r>
        <w:rPr>
          <w:rFonts w:ascii="仿宋" w:eastAsia="仿宋" w:hAnsi="仿宋"/>
          <w:sz w:val="30"/>
          <w:szCs w:val="30"/>
        </w:rPr>
        <w:t>429</w:t>
      </w:r>
      <w:r>
        <w:rPr>
          <w:rFonts w:ascii="仿宋" w:eastAsia="仿宋" w:hAnsi="仿宋" w:hint="eastAsia"/>
          <w:sz w:val="30"/>
          <w:szCs w:val="30"/>
        </w:rPr>
        <w:t>人。现以收取自筹款</w:t>
      </w:r>
      <w:r>
        <w:rPr>
          <w:rFonts w:ascii="仿宋" w:eastAsia="仿宋" w:hAnsi="仿宋"/>
          <w:sz w:val="30"/>
          <w:szCs w:val="30"/>
        </w:rPr>
        <w:t>166</w:t>
      </w:r>
      <w:r>
        <w:rPr>
          <w:rFonts w:ascii="仿宋" w:eastAsia="仿宋" w:hAnsi="仿宋" w:hint="eastAsia"/>
          <w:sz w:val="30"/>
          <w:szCs w:val="30"/>
        </w:rPr>
        <w:t>户</w:t>
      </w:r>
      <w:r>
        <w:rPr>
          <w:rFonts w:ascii="仿宋" w:eastAsia="仿宋" w:hAnsi="仿宋"/>
          <w:sz w:val="30"/>
          <w:szCs w:val="30"/>
        </w:rPr>
        <w:t>428</w:t>
      </w:r>
      <w:r>
        <w:rPr>
          <w:rFonts w:ascii="仿宋" w:eastAsia="仿宋" w:hAnsi="仿宋" w:hint="eastAsia"/>
          <w:sz w:val="30"/>
          <w:szCs w:val="30"/>
        </w:rPr>
        <w:t>人，合计</w:t>
      </w:r>
      <w:r>
        <w:rPr>
          <w:rFonts w:ascii="仿宋" w:eastAsia="仿宋" w:hAnsi="仿宋"/>
          <w:sz w:val="30"/>
          <w:szCs w:val="30"/>
        </w:rPr>
        <w:t>223.6</w:t>
      </w:r>
      <w:r>
        <w:rPr>
          <w:rFonts w:ascii="仿宋" w:eastAsia="仿宋" w:hAnsi="仿宋" w:hint="eastAsia"/>
          <w:sz w:val="30"/>
          <w:szCs w:val="30"/>
        </w:rPr>
        <w:t>万元。待县城安置小区建好后搬迁。三是</w:t>
      </w:r>
      <w:r>
        <w:rPr>
          <w:rFonts w:ascii="仿宋" w:eastAsia="仿宋" w:hAnsi="仿宋"/>
          <w:sz w:val="30"/>
          <w:szCs w:val="30"/>
        </w:rPr>
        <w:t>2017</w:t>
      </w:r>
      <w:r>
        <w:rPr>
          <w:rFonts w:ascii="仿宋" w:eastAsia="仿宋" w:hAnsi="仿宋" w:hint="eastAsia"/>
          <w:sz w:val="30"/>
          <w:szCs w:val="30"/>
        </w:rPr>
        <w:t>新增搬迁区域乐国村</w:t>
      </w:r>
      <w:r>
        <w:rPr>
          <w:rFonts w:ascii="仿宋" w:eastAsia="仿宋" w:hAnsi="仿宋"/>
          <w:sz w:val="30"/>
          <w:szCs w:val="30"/>
        </w:rPr>
        <w:t xml:space="preserve">2 </w:t>
      </w:r>
      <w:r>
        <w:rPr>
          <w:rFonts w:ascii="仿宋" w:eastAsia="仿宋" w:hAnsi="仿宋" w:hint="eastAsia"/>
          <w:sz w:val="30"/>
          <w:szCs w:val="30"/>
        </w:rPr>
        <w:t>户</w:t>
      </w:r>
      <w:r>
        <w:rPr>
          <w:rFonts w:ascii="仿宋" w:eastAsia="仿宋" w:hAnsi="仿宋"/>
          <w:sz w:val="30"/>
          <w:szCs w:val="30"/>
        </w:rPr>
        <w:t xml:space="preserve"> 3 </w:t>
      </w:r>
      <w:r>
        <w:rPr>
          <w:rFonts w:ascii="仿宋" w:eastAsia="仿宋" w:hAnsi="仿宋" w:hint="eastAsia"/>
          <w:sz w:val="30"/>
          <w:szCs w:val="30"/>
        </w:rPr>
        <w:t>人、小河村</w:t>
      </w:r>
      <w:r>
        <w:rPr>
          <w:rFonts w:ascii="仿宋" w:eastAsia="仿宋" w:hAnsi="仿宋"/>
          <w:sz w:val="30"/>
          <w:szCs w:val="30"/>
        </w:rPr>
        <w:t xml:space="preserve">  20 </w:t>
      </w:r>
      <w:r>
        <w:rPr>
          <w:rFonts w:ascii="仿宋" w:eastAsia="仿宋" w:hAnsi="仿宋" w:hint="eastAsia"/>
          <w:sz w:val="30"/>
          <w:szCs w:val="30"/>
        </w:rPr>
        <w:t>户</w:t>
      </w:r>
      <w:r>
        <w:rPr>
          <w:rFonts w:ascii="仿宋" w:eastAsia="仿宋" w:hAnsi="仿宋"/>
          <w:sz w:val="30"/>
          <w:szCs w:val="30"/>
        </w:rPr>
        <w:t xml:space="preserve"> 50 </w:t>
      </w:r>
      <w:r>
        <w:rPr>
          <w:rFonts w:ascii="仿宋" w:eastAsia="仿宋" w:hAnsi="仿宋" w:hint="eastAsia"/>
          <w:sz w:val="30"/>
          <w:szCs w:val="30"/>
        </w:rPr>
        <w:t>人已经上报县发改局等待批复。</w:t>
      </w:r>
    </w:p>
    <w:p>
      <w:pPr>
        <w:spacing w:line="360" w:lineRule="auto"/>
        <w:ind w:firstLine="454" w:firstLineChars="142"/>
        <w:rPr>
          <w:rFonts w:ascii="仿宋_GB2312" w:eastAsia="仿宋_GB2312" w:hAnsi="仿宋_GB2312" w:cs="Times New Roman"/>
          <w:b/>
          <w:bCs/>
          <w:color w:val="000000"/>
          <w:sz w:val="32"/>
          <w:szCs w:val="32"/>
        </w:rPr>
      </w:pPr>
      <w:r>
        <w:rPr>
          <w:rFonts w:ascii="仿宋_GB2312" w:eastAsia="仿宋_GB2312" w:hAnsi="仿宋_GB2312" w:cs="仿宋_GB2312" w:hint="eastAsia"/>
          <w:b/>
          <w:bCs/>
          <w:sz w:val="32"/>
          <w:szCs w:val="32"/>
        </w:rPr>
        <w:t>（四）项目基础设施建设方面</w:t>
      </w:r>
    </w:p>
    <w:p>
      <w:pPr>
        <w:spacing w:line="360" w:lineRule="auto"/>
        <w:ind w:firstLine="600" w:firstLineChars="200"/>
        <w:rPr>
          <w:rFonts w:ascii="仿宋" w:eastAsia="仿宋" w:hAnsi="仿宋"/>
          <w:sz w:val="30"/>
          <w:szCs w:val="30"/>
        </w:rPr>
      </w:pPr>
      <w:r>
        <w:rPr>
          <w:rFonts w:ascii="仿宋" w:eastAsia="仿宋" w:hAnsi="仿宋"/>
          <w:b/>
          <w:sz w:val="30"/>
          <w:szCs w:val="30"/>
        </w:rPr>
        <w:t>1</w:t>
      </w:r>
      <w:r>
        <w:rPr>
          <w:rFonts w:ascii="仿宋" w:eastAsia="仿宋" w:hAnsi="仿宋" w:hint="eastAsia"/>
          <w:b/>
          <w:sz w:val="30"/>
          <w:szCs w:val="30"/>
        </w:rPr>
        <w:t>、项目建设大突破。</w:t>
      </w:r>
      <w:r>
        <w:rPr>
          <w:rFonts w:ascii="仿宋" w:eastAsia="仿宋" w:hAnsi="仿宋" w:hint="eastAsia"/>
          <w:sz w:val="30"/>
          <w:szCs w:val="30"/>
        </w:rPr>
        <w:t>全年完成固定资产投资</w:t>
      </w:r>
      <w:r>
        <w:rPr>
          <w:rFonts w:ascii="仿宋" w:eastAsia="仿宋" w:hAnsi="仿宋"/>
          <w:sz w:val="30"/>
          <w:szCs w:val="30"/>
        </w:rPr>
        <w:t>4.5</w:t>
      </w:r>
      <w:r>
        <w:rPr>
          <w:rFonts w:ascii="仿宋" w:eastAsia="仿宋" w:hAnsi="仿宋" w:hint="eastAsia"/>
          <w:sz w:val="30"/>
          <w:szCs w:val="30"/>
        </w:rPr>
        <w:t>亿元，引进万平阳光温室和蔬菜暖棚高端农业种植项目</w:t>
      </w:r>
      <w:r>
        <w:rPr>
          <w:rFonts w:ascii="仿宋" w:eastAsia="仿宋" w:hAnsi="仿宋"/>
          <w:sz w:val="30"/>
          <w:szCs w:val="30"/>
        </w:rPr>
        <w:t>2</w:t>
      </w:r>
      <w:r>
        <w:rPr>
          <w:rFonts w:ascii="仿宋" w:eastAsia="仿宋" w:hAnsi="仿宋" w:hint="eastAsia"/>
          <w:sz w:val="30"/>
          <w:szCs w:val="30"/>
        </w:rPr>
        <w:t>个，谋划有机杂粮深加工基地等农业产业项目</w:t>
      </w:r>
      <w:r>
        <w:rPr>
          <w:rFonts w:ascii="仿宋" w:eastAsia="仿宋" w:hAnsi="仿宋"/>
          <w:sz w:val="30"/>
          <w:szCs w:val="30"/>
        </w:rPr>
        <w:t>2</w:t>
      </w:r>
      <w:r>
        <w:rPr>
          <w:rFonts w:ascii="仿宋" w:eastAsia="仿宋" w:hAnsi="仿宋" w:hint="eastAsia"/>
          <w:sz w:val="30"/>
          <w:szCs w:val="30"/>
        </w:rPr>
        <w:t>个。</w:t>
      </w:r>
    </w:p>
    <w:p>
      <w:pPr>
        <w:spacing w:line="360" w:lineRule="auto"/>
        <w:ind w:firstLine="600" w:firstLineChars="200"/>
        <w:rPr>
          <w:rFonts w:ascii="仿宋" w:eastAsia="仿宋" w:hAnsi="仿宋"/>
          <w:sz w:val="30"/>
          <w:szCs w:val="30"/>
        </w:rPr>
      </w:pPr>
      <w:r>
        <w:rPr>
          <w:rFonts w:ascii="仿宋" w:eastAsia="仿宋" w:hAnsi="仿宋"/>
          <w:b/>
          <w:sz w:val="30"/>
          <w:szCs w:val="30"/>
        </w:rPr>
        <w:t>2</w:t>
      </w:r>
      <w:r>
        <w:rPr>
          <w:rFonts w:ascii="仿宋" w:eastAsia="仿宋" w:hAnsi="仿宋" w:hint="eastAsia"/>
          <w:b/>
          <w:sz w:val="30"/>
          <w:szCs w:val="30"/>
        </w:rPr>
        <w:t>、道路建设大贯通。</w:t>
      </w:r>
      <w:r>
        <w:rPr>
          <w:rFonts w:ascii="仿宋" w:eastAsia="仿宋" w:hAnsi="仿宋"/>
          <w:sz w:val="30"/>
          <w:szCs w:val="30"/>
        </w:rPr>
        <w:t>2017</w:t>
      </w:r>
      <w:r>
        <w:rPr>
          <w:rFonts w:ascii="仿宋" w:eastAsia="仿宋" w:hAnsi="仿宋" w:hint="eastAsia"/>
          <w:sz w:val="30"/>
          <w:szCs w:val="30"/>
        </w:rPr>
        <w:t>年度全镇</w:t>
      </w:r>
      <w:r>
        <w:rPr>
          <w:rFonts w:ascii="仿宋" w:eastAsia="仿宋" w:hAnsi="仿宋"/>
          <w:sz w:val="30"/>
          <w:szCs w:val="30"/>
        </w:rPr>
        <w:t>14</w:t>
      </w:r>
      <w:r>
        <w:rPr>
          <w:rFonts w:ascii="仿宋" w:eastAsia="仿宋" w:hAnsi="仿宋" w:hint="eastAsia"/>
          <w:sz w:val="30"/>
          <w:szCs w:val="30"/>
        </w:rPr>
        <w:t>个村完成通村通组水泥路硬化</w:t>
      </w:r>
      <w:r>
        <w:rPr>
          <w:rFonts w:ascii="仿宋" w:eastAsia="仿宋" w:hAnsi="仿宋"/>
          <w:sz w:val="30"/>
          <w:szCs w:val="30"/>
        </w:rPr>
        <w:t>31</w:t>
      </w:r>
      <w:r>
        <w:rPr>
          <w:rFonts w:ascii="仿宋" w:eastAsia="仿宋" w:hAnsi="仿宋" w:hint="eastAsia"/>
          <w:sz w:val="30"/>
          <w:szCs w:val="30"/>
        </w:rPr>
        <w:t>公里，通村路硬化达到了全覆盖，通组路将按计划在三年内全部硬化。国道</w:t>
      </w:r>
      <w:r>
        <w:rPr>
          <w:rFonts w:ascii="仿宋" w:eastAsia="仿宋" w:hAnsi="仿宋"/>
          <w:sz w:val="30"/>
          <w:szCs w:val="30"/>
        </w:rPr>
        <w:t>111</w:t>
      </w:r>
      <w:r>
        <w:rPr>
          <w:rFonts w:ascii="仿宋" w:eastAsia="仿宋" w:hAnsi="仿宋" w:hint="eastAsia"/>
          <w:sz w:val="30"/>
          <w:szCs w:val="30"/>
        </w:rPr>
        <w:t>线大北梁隧道工程顺利开工。</w:t>
      </w:r>
    </w:p>
    <w:p>
      <w:pPr>
        <w:spacing w:line="360" w:lineRule="auto"/>
        <w:ind w:firstLine="600" w:firstLineChars="200"/>
        <w:rPr>
          <w:rFonts w:ascii="仿宋" w:eastAsia="仿宋" w:hAnsi="仿宋"/>
          <w:sz w:val="30"/>
          <w:szCs w:val="30"/>
        </w:rPr>
      </w:pPr>
      <w:r>
        <w:rPr>
          <w:rFonts w:ascii="仿宋" w:eastAsia="仿宋" w:hAnsi="仿宋"/>
          <w:b/>
          <w:sz w:val="30"/>
          <w:szCs w:val="30"/>
        </w:rPr>
        <w:t>3</w:t>
      </w:r>
      <w:r>
        <w:rPr>
          <w:rFonts w:ascii="仿宋" w:eastAsia="仿宋" w:hAnsi="仿宋" w:hint="eastAsia"/>
          <w:b/>
          <w:sz w:val="30"/>
          <w:szCs w:val="30"/>
        </w:rPr>
        <w:t>、小城镇建设大提升。</w:t>
      </w:r>
      <w:r>
        <w:rPr>
          <w:rFonts w:ascii="仿宋" w:eastAsia="仿宋" w:hAnsi="仿宋" w:hint="eastAsia"/>
          <w:sz w:val="30"/>
          <w:szCs w:val="30"/>
        </w:rPr>
        <w:t>城根营村幸福新村建设项目投资</w:t>
      </w:r>
      <w:r>
        <w:rPr>
          <w:rFonts w:ascii="仿宋" w:eastAsia="仿宋" w:hAnsi="仿宋"/>
          <w:sz w:val="30"/>
          <w:szCs w:val="30"/>
        </w:rPr>
        <w:t>4700</w:t>
      </w:r>
      <w:r>
        <w:rPr>
          <w:rFonts w:ascii="仿宋" w:eastAsia="仿宋" w:hAnsi="仿宋" w:hint="eastAsia"/>
          <w:sz w:val="30"/>
          <w:szCs w:val="30"/>
        </w:rPr>
        <w:t>万元一期工程已完工，建筑面积</w:t>
      </w:r>
      <w:r>
        <w:rPr>
          <w:rFonts w:ascii="仿宋" w:eastAsia="仿宋" w:hAnsi="仿宋"/>
          <w:sz w:val="30"/>
          <w:szCs w:val="30"/>
        </w:rPr>
        <w:t>37692</w:t>
      </w:r>
      <w:r>
        <w:rPr>
          <w:rFonts w:ascii="仿宋" w:eastAsia="仿宋" w:hAnsi="仿宋" w:hint="eastAsia"/>
          <w:sz w:val="30"/>
          <w:szCs w:val="30"/>
        </w:rPr>
        <w:t>平米，安置易地扶贫搬迁</w:t>
      </w:r>
      <w:r>
        <w:rPr>
          <w:rFonts w:ascii="仿宋" w:eastAsia="仿宋" w:hAnsi="仿宋"/>
          <w:sz w:val="30"/>
          <w:szCs w:val="30"/>
        </w:rPr>
        <w:t>114</w:t>
      </w:r>
      <w:r>
        <w:rPr>
          <w:rFonts w:ascii="仿宋" w:eastAsia="仿宋" w:hAnsi="仿宋" w:hint="eastAsia"/>
          <w:sz w:val="30"/>
          <w:szCs w:val="30"/>
        </w:rPr>
        <w:t>户。西村满族特色村寨建设连续三年投入资金</w:t>
      </w:r>
      <w:r>
        <w:rPr>
          <w:rFonts w:ascii="仿宋" w:eastAsia="仿宋" w:hAnsi="仿宋"/>
          <w:sz w:val="30"/>
          <w:szCs w:val="30"/>
        </w:rPr>
        <w:t>90</w:t>
      </w:r>
      <w:r>
        <w:rPr>
          <w:rFonts w:ascii="仿宋" w:eastAsia="仿宋" w:hAnsi="仿宋" w:hint="eastAsia"/>
          <w:sz w:val="30"/>
          <w:szCs w:val="30"/>
        </w:rPr>
        <w:t>万元，今年被评选为国家级民俗特色村寨。</w:t>
      </w:r>
    </w:p>
    <w:p>
      <w:pPr>
        <w:spacing w:line="360" w:lineRule="auto"/>
        <w:ind w:firstLine="600" w:firstLineChars="200"/>
        <w:rPr>
          <w:rFonts w:ascii="仿宋" w:eastAsia="仿宋" w:hAnsi="仿宋"/>
          <w:b/>
          <w:sz w:val="30"/>
          <w:szCs w:val="30"/>
        </w:rPr>
      </w:pPr>
      <w:r>
        <w:rPr>
          <w:rFonts w:ascii="仿宋" w:eastAsia="仿宋" w:hAnsi="仿宋"/>
          <w:b/>
          <w:sz w:val="30"/>
          <w:szCs w:val="30"/>
        </w:rPr>
        <w:t>4</w:t>
      </w:r>
      <w:r>
        <w:rPr>
          <w:rFonts w:ascii="仿宋" w:eastAsia="仿宋" w:hAnsi="仿宋" w:hint="eastAsia"/>
          <w:b/>
          <w:sz w:val="30"/>
          <w:szCs w:val="30"/>
        </w:rPr>
        <w:t>、电力设施大改善。</w:t>
      </w:r>
      <w:r>
        <w:rPr>
          <w:rFonts w:ascii="仿宋" w:eastAsia="仿宋" w:hAnsi="仿宋" w:hint="eastAsia"/>
          <w:sz w:val="30"/>
          <w:szCs w:val="30"/>
        </w:rPr>
        <w:t>在老窝铺村建设占地</w:t>
      </w:r>
      <w:r>
        <w:rPr>
          <w:rFonts w:ascii="仿宋" w:eastAsia="仿宋" w:hAnsi="仿宋"/>
          <w:sz w:val="30"/>
          <w:szCs w:val="30"/>
        </w:rPr>
        <w:t>280</w:t>
      </w:r>
      <w:r>
        <w:rPr>
          <w:rFonts w:ascii="仿宋" w:eastAsia="仿宋" w:hAnsi="仿宋" w:hint="eastAsia"/>
          <w:sz w:val="30"/>
          <w:szCs w:val="30"/>
        </w:rPr>
        <w:t>亩，投资</w:t>
      </w:r>
      <w:r>
        <w:rPr>
          <w:rFonts w:ascii="仿宋" w:eastAsia="仿宋" w:hAnsi="仿宋"/>
          <w:sz w:val="30"/>
          <w:szCs w:val="30"/>
        </w:rPr>
        <w:t>20</w:t>
      </w:r>
      <w:r>
        <w:rPr>
          <w:rFonts w:ascii="仿宋" w:eastAsia="仿宋" w:hAnsi="仿宋" w:hint="eastAsia"/>
          <w:sz w:val="30"/>
          <w:szCs w:val="30"/>
        </w:rPr>
        <w:t>亿，建柔性直流电站一处，占地补偿款</w:t>
      </w:r>
      <w:r>
        <w:rPr>
          <w:rFonts w:ascii="仿宋" w:eastAsia="仿宋" w:hAnsi="仿宋"/>
          <w:sz w:val="30"/>
          <w:szCs w:val="30"/>
        </w:rPr>
        <w:t>2000</w:t>
      </w:r>
      <w:r>
        <w:rPr>
          <w:rFonts w:ascii="仿宋" w:eastAsia="仿宋" w:hAnsi="仿宋" w:hint="eastAsia"/>
          <w:sz w:val="30"/>
          <w:szCs w:val="30"/>
        </w:rPr>
        <w:t>万元已补偿到位，新修进场道路</w:t>
      </w:r>
      <w:r>
        <w:rPr>
          <w:rFonts w:ascii="仿宋" w:eastAsia="仿宋" w:hAnsi="仿宋"/>
          <w:sz w:val="30"/>
          <w:szCs w:val="30"/>
        </w:rPr>
        <w:t>3.5</w:t>
      </w:r>
      <w:r>
        <w:rPr>
          <w:rFonts w:ascii="仿宋" w:eastAsia="仿宋" w:hAnsi="仿宋" w:hint="eastAsia"/>
          <w:sz w:val="30"/>
          <w:szCs w:val="30"/>
        </w:rPr>
        <w:t>公里，项目土方工程正在施工中。北窝铺风电项目投资</w:t>
      </w:r>
      <w:r>
        <w:rPr>
          <w:rFonts w:ascii="仿宋" w:eastAsia="仿宋" w:hAnsi="仿宋"/>
          <w:sz w:val="30"/>
          <w:szCs w:val="30"/>
        </w:rPr>
        <w:t>3</w:t>
      </w:r>
      <w:r>
        <w:rPr>
          <w:rFonts w:ascii="仿宋" w:eastAsia="仿宋" w:hAnsi="仿宋" w:hint="eastAsia"/>
          <w:sz w:val="30"/>
          <w:szCs w:val="30"/>
        </w:rPr>
        <w:t>亿元，已建风机</w:t>
      </w:r>
      <w:r>
        <w:rPr>
          <w:rFonts w:ascii="仿宋" w:eastAsia="仿宋" w:hAnsi="仿宋"/>
          <w:sz w:val="30"/>
          <w:szCs w:val="30"/>
        </w:rPr>
        <w:t>21</w:t>
      </w:r>
      <w:r>
        <w:rPr>
          <w:rFonts w:ascii="仿宋" w:eastAsia="仿宋" w:hAnsi="仿宋" w:hint="eastAsia"/>
          <w:sz w:val="30"/>
          <w:szCs w:val="30"/>
        </w:rPr>
        <w:t>座，升压站已完工。煤改电全镇完成</w:t>
      </w:r>
      <w:r>
        <w:rPr>
          <w:rFonts w:ascii="仿宋" w:eastAsia="仿宋" w:hAnsi="仿宋"/>
          <w:sz w:val="30"/>
          <w:szCs w:val="30"/>
        </w:rPr>
        <w:t>40</w:t>
      </w:r>
      <w:r>
        <w:rPr>
          <w:rFonts w:ascii="仿宋" w:eastAsia="仿宋" w:hAnsi="仿宋" w:hint="eastAsia"/>
          <w:sz w:val="30"/>
          <w:szCs w:val="30"/>
        </w:rPr>
        <w:t>户。</w:t>
      </w:r>
    </w:p>
    <w:p>
      <w:pPr>
        <w:spacing w:line="360" w:lineRule="auto"/>
        <w:ind w:firstLine="600" w:firstLineChars="200"/>
        <w:rPr>
          <w:rFonts w:ascii="仿宋" w:eastAsia="仿宋" w:hAnsi="仿宋"/>
          <w:sz w:val="30"/>
          <w:szCs w:val="30"/>
        </w:rPr>
      </w:pPr>
      <w:r>
        <w:rPr>
          <w:rFonts w:ascii="仿宋" w:eastAsia="仿宋" w:hAnsi="仿宋"/>
          <w:b/>
          <w:sz w:val="30"/>
          <w:szCs w:val="30"/>
        </w:rPr>
        <w:t>5</w:t>
      </w:r>
      <w:r>
        <w:rPr>
          <w:rFonts w:ascii="仿宋" w:eastAsia="仿宋" w:hAnsi="仿宋" w:hint="eastAsia"/>
          <w:b/>
          <w:sz w:val="30"/>
          <w:szCs w:val="30"/>
        </w:rPr>
        <w:t>、美丽乡村大改观。</w:t>
      </w:r>
      <w:r>
        <w:rPr>
          <w:rFonts w:ascii="仿宋" w:eastAsia="仿宋" w:hAnsi="仿宋" w:hint="eastAsia"/>
          <w:sz w:val="30"/>
          <w:szCs w:val="30"/>
        </w:rPr>
        <w:t>以“</w:t>
      </w:r>
      <w:r>
        <w:rPr>
          <w:rFonts w:ascii="仿宋" w:eastAsia="仿宋" w:hAnsi="仿宋"/>
          <w:sz w:val="30"/>
          <w:szCs w:val="30"/>
        </w:rPr>
        <w:t>1+2+5+N</w:t>
      </w:r>
      <w:r>
        <w:rPr>
          <w:rFonts w:ascii="仿宋" w:eastAsia="仿宋" w:hAnsi="仿宋" w:hint="eastAsia"/>
          <w:sz w:val="30"/>
          <w:szCs w:val="30"/>
        </w:rPr>
        <w:t>”的发展模式，对原有改造村进行巩固提升，今年重点实施小河村和大院两个村，城根营村确定为滚动升级省级美丽乡村。</w:t>
      </w:r>
    </w:p>
    <w:p>
      <w:pPr>
        <w:spacing w:line="360" w:lineRule="auto"/>
        <w:ind w:firstLine="600" w:firstLineChars="200"/>
        <w:rPr>
          <w:rFonts w:ascii="仿宋" w:eastAsia="仿宋" w:hAnsi="仿宋"/>
          <w:sz w:val="30"/>
          <w:szCs w:val="30"/>
        </w:rPr>
      </w:pPr>
      <w:r>
        <w:rPr>
          <w:rFonts w:ascii="仿宋" w:eastAsia="仿宋" w:hAnsi="仿宋" w:hint="eastAsia"/>
          <w:sz w:val="30"/>
          <w:szCs w:val="30"/>
        </w:rPr>
        <w:t>小河村充分利用全国特级战斗英雄郅顺义故乡的资源优势，投资</w:t>
      </w:r>
      <w:r>
        <w:rPr>
          <w:rFonts w:ascii="仿宋" w:eastAsia="仿宋" w:hAnsi="仿宋"/>
          <w:sz w:val="30"/>
          <w:szCs w:val="30"/>
        </w:rPr>
        <w:t>1000</w:t>
      </w:r>
      <w:r>
        <w:rPr>
          <w:rFonts w:ascii="仿宋" w:eastAsia="仿宋" w:hAnsi="仿宋" w:hint="eastAsia"/>
          <w:sz w:val="30"/>
          <w:szCs w:val="30"/>
        </w:rPr>
        <w:t>多万全力打造爱国主义教育基地</w:t>
      </w:r>
      <w:r>
        <w:rPr>
          <w:rFonts w:ascii="仿宋" w:eastAsia="仿宋" w:hAnsi="仿宋"/>
          <w:sz w:val="30"/>
          <w:szCs w:val="30"/>
        </w:rPr>
        <w:t>+</w:t>
      </w:r>
      <w:r>
        <w:rPr>
          <w:rFonts w:ascii="仿宋" w:eastAsia="仿宋" w:hAnsi="仿宋" w:hint="eastAsia"/>
          <w:sz w:val="30"/>
          <w:szCs w:val="30"/>
        </w:rPr>
        <w:t>乡村红色旅游的特色乡村。建设了占地</w:t>
      </w:r>
      <w:r>
        <w:rPr>
          <w:rFonts w:ascii="仿宋" w:eastAsia="仿宋" w:hAnsi="仿宋"/>
          <w:sz w:val="30"/>
          <w:szCs w:val="30"/>
        </w:rPr>
        <w:t>40</w:t>
      </w:r>
      <w:r>
        <w:rPr>
          <w:rFonts w:ascii="仿宋" w:eastAsia="仿宋" w:hAnsi="仿宋" w:hint="eastAsia"/>
          <w:sz w:val="30"/>
          <w:szCs w:val="30"/>
        </w:rPr>
        <w:t>亩的郅顺义主题公园一处；小河农味广场和中心红色广场</w:t>
      </w:r>
      <w:r>
        <w:rPr>
          <w:rFonts w:ascii="仿宋" w:eastAsia="仿宋" w:hAnsi="仿宋"/>
          <w:sz w:val="30"/>
          <w:szCs w:val="30"/>
        </w:rPr>
        <w:t>3000</w:t>
      </w:r>
      <w:r>
        <w:rPr>
          <w:rFonts w:ascii="仿宋" w:eastAsia="仿宋" w:hAnsi="仿宋" w:hint="eastAsia"/>
          <w:sz w:val="30"/>
          <w:szCs w:val="30"/>
        </w:rPr>
        <w:t>平米，街道硬化</w:t>
      </w:r>
      <w:r>
        <w:rPr>
          <w:rFonts w:ascii="仿宋" w:eastAsia="仿宋" w:hAnsi="仿宋"/>
          <w:sz w:val="30"/>
          <w:szCs w:val="30"/>
        </w:rPr>
        <w:t>1</w:t>
      </w:r>
      <w:r>
        <w:rPr>
          <w:rFonts w:ascii="仿宋" w:eastAsia="仿宋" w:hAnsi="仿宋" w:hint="eastAsia"/>
          <w:sz w:val="30"/>
          <w:szCs w:val="30"/>
        </w:rPr>
        <w:t>万多平米，村庄绿化率达到</w:t>
      </w:r>
      <w:r>
        <w:rPr>
          <w:rFonts w:ascii="仿宋" w:eastAsia="仿宋" w:hAnsi="仿宋"/>
          <w:sz w:val="30"/>
          <w:szCs w:val="30"/>
        </w:rPr>
        <w:t>50%</w:t>
      </w:r>
      <w:r>
        <w:rPr>
          <w:rFonts w:ascii="仿宋" w:eastAsia="仿宋" w:hAnsi="仿宋" w:hint="eastAsia"/>
          <w:sz w:val="30"/>
          <w:szCs w:val="30"/>
        </w:rPr>
        <w:t>，护厕改造和污水治理全覆盖，使村庄环境达到了“五美”要求，今年已申请省级美丽乡村。</w:t>
      </w:r>
    </w:p>
    <w:p>
      <w:pPr>
        <w:spacing w:line="360" w:lineRule="auto"/>
        <w:ind w:firstLine="600" w:firstLineChars="200"/>
        <w:rPr>
          <w:rFonts w:ascii="仿宋" w:eastAsia="仿宋" w:hAnsi="仿宋"/>
          <w:sz w:val="30"/>
          <w:szCs w:val="30"/>
        </w:rPr>
      </w:pPr>
      <w:r>
        <w:rPr>
          <w:rFonts w:ascii="仿宋" w:eastAsia="仿宋" w:hAnsi="仿宋" w:hint="eastAsia"/>
          <w:sz w:val="30"/>
          <w:szCs w:val="30"/>
        </w:rPr>
        <w:t>大院村发挥距离抽水蓄能电站一梁之隔的区位优势，打生态旅游牌，投资</w:t>
      </w:r>
      <w:r>
        <w:rPr>
          <w:rFonts w:ascii="仿宋" w:eastAsia="仿宋" w:hAnsi="仿宋"/>
          <w:sz w:val="30"/>
          <w:szCs w:val="30"/>
        </w:rPr>
        <w:t>400</w:t>
      </w:r>
      <w:r>
        <w:rPr>
          <w:rFonts w:ascii="仿宋" w:eastAsia="仿宋" w:hAnsi="仿宋" w:hint="eastAsia"/>
          <w:sz w:val="30"/>
          <w:szCs w:val="30"/>
        </w:rPr>
        <w:t>多万元，对抽水蓄能电站进场路沿线四个自然村同步打造，建生态公园三处，占地</w:t>
      </w:r>
      <w:r>
        <w:rPr>
          <w:rFonts w:ascii="仿宋" w:eastAsia="仿宋" w:hAnsi="仿宋"/>
          <w:sz w:val="30"/>
          <w:szCs w:val="30"/>
        </w:rPr>
        <w:t>4500</w:t>
      </w:r>
      <w:r>
        <w:rPr>
          <w:rFonts w:ascii="仿宋" w:eastAsia="仿宋" w:hAnsi="仿宋" w:hint="eastAsia"/>
          <w:sz w:val="30"/>
          <w:szCs w:val="30"/>
        </w:rPr>
        <w:t>平米，文化广场硬化</w:t>
      </w:r>
      <w:r>
        <w:rPr>
          <w:rFonts w:ascii="仿宋" w:eastAsia="仿宋" w:hAnsi="仿宋"/>
          <w:sz w:val="30"/>
          <w:szCs w:val="30"/>
        </w:rPr>
        <w:t>3000</w:t>
      </w:r>
      <w:r>
        <w:rPr>
          <w:rFonts w:ascii="仿宋" w:eastAsia="仿宋" w:hAnsi="仿宋" w:hint="eastAsia"/>
          <w:sz w:val="30"/>
          <w:szCs w:val="30"/>
        </w:rPr>
        <w:t>平米；村庄四围荒坡造林</w:t>
      </w:r>
      <w:r>
        <w:rPr>
          <w:rFonts w:ascii="仿宋" w:eastAsia="仿宋" w:hAnsi="仿宋"/>
          <w:sz w:val="30"/>
          <w:szCs w:val="30"/>
        </w:rPr>
        <w:t>400</w:t>
      </w:r>
      <w:r>
        <w:rPr>
          <w:rFonts w:ascii="仿宋" w:eastAsia="仿宋" w:hAnsi="仿宋" w:hint="eastAsia"/>
          <w:sz w:val="30"/>
          <w:szCs w:val="30"/>
        </w:rPr>
        <w:t>亩。</w:t>
      </w:r>
    </w:p>
    <w:p>
      <w:pPr>
        <w:spacing w:line="360" w:lineRule="auto"/>
        <w:ind w:firstLine="451" w:firstLineChars="141"/>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（五）社会事业发展</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1、财政税收稳步增长</w:t>
      </w:r>
    </w:p>
    <w:p>
      <w:pPr>
        <w:spacing w:line="360" w:lineRule="auto"/>
        <w:ind w:firstLine="600" w:firstLineChars="200"/>
        <w:rPr>
          <w:rFonts w:ascii="仿宋" w:eastAsia="仿宋" w:hAnsi="仿宋"/>
          <w:sz w:val="30"/>
          <w:szCs w:val="30"/>
        </w:rPr>
      </w:pPr>
      <w:r>
        <w:rPr>
          <w:rFonts w:ascii="仿宋" w:eastAsia="仿宋" w:hAnsi="仿宋"/>
          <w:sz w:val="30"/>
          <w:szCs w:val="30"/>
        </w:rPr>
        <w:t>2017</w:t>
      </w:r>
      <w:r>
        <w:rPr>
          <w:rFonts w:ascii="仿宋" w:eastAsia="仿宋" w:hAnsi="仿宋" w:hint="eastAsia"/>
          <w:sz w:val="30"/>
          <w:szCs w:val="30"/>
        </w:rPr>
        <w:t>年预算总收入为</w:t>
      </w:r>
      <w:r>
        <w:rPr>
          <w:rFonts w:ascii="仿宋" w:eastAsia="仿宋" w:hAnsi="仿宋"/>
          <w:sz w:val="30"/>
          <w:szCs w:val="30"/>
        </w:rPr>
        <w:t>769.71</w:t>
      </w:r>
      <w:r>
        <w:rPr>
          <w:rFonts w:ascii="仿宋" w:eastAsia="仿宋" w:hAnsi="仿宋" w:hint="eastAsia"/>
          <w:sz w:val="30"/>
          <w:szCs w:val="30"/>
        </w:rPr>
        <w:t>万元，农业生产发展补贴资金发放</w:t>
      </w:r>
      <w:r>
        <w:rPr>
          <w:rFonts w:ascii="仿宋" w:eastAsia="仿宋" w:hAnsi="仿宋"/>
          <w:sz w:val="30"/>
          <w:szCs w:val="30"/>
        </w:rPr>
        <w:t>238.11</w:t>
      </w:r>
      <w:r>
        <w:rPr>
          <w:rFonts w:ascii="仿宋" w:eastAsia="仿宋" w:hAnsi="仿宋" w:hint="eastAsia"/>
          <w:sz w:val="30"/>
          <w:szCs w:val="30"/>
        </w:rPr>
        <w:t>万元。</w:t>
      </w:r>
      <w:r>
        <w:rPr>
          <w:rFonts w:ascii="仿宋" w:eastAsia="仿宋" w:hAnsi="仿宋"/>
          <w:sz w:val="30"/>
          <w:szCs w:val="30"/>
        </w:rPr>
        <w:t>2017</w:t>
      </w:r>
      <w:r>
        <w:rPr>
          <w:rFonts w:ascii="仿宋" w:eastAsia="仿宋" w:hAnsi="仿宋" w:hint="eastAsia"/>
          <w:sz w:val="30"/>
          <w:szCs w:val="30"/>
        </w:rPr>
        <w:t>年我镇财政税收共完成</w:t>
      </w:r>
      <w:r>
        <w:rPr>
          <w:rFonts w:ascii="仿宋" w:eastAsia="仿宋" w:hAnsi="仿宋"/>
          <w:sz w:val="30"/>
          <w:szCs w:val="30"/>
        </w:rPr>
        <w:t>381.1</w:t>
      </w:r>
      <w:r>
        <w:rPr>
          <w:rFonts w:ascii="仿宋" w:eastAsia="仿宋" w:hAnsi="仿宋" w:hint="eastAsia"/>
          <w:sz w:val="30"/>
          <w:szCs w:val="30"/>
        </w:rPr>
        <w:t>万元，其中国税完成</w:t>
      </w:r>
      <w:r>
        <w:rPr>
          <w:rFonts w:ascii="仿宋" w:eastAsia="仿宋" w:hAnsi="仿宋"/>
          <w:sz w:val="30"/>
          <w:szCs w:val="30"/>
        </w:rPr>
        <w:t>298.5</w:t>
      </w:r>
      <w:r>
        <w:rPr>
          <w:rFonts w:ascii="仿宋" w:eastAsia="仿宋" w:hAnsi="仿宋" w:hint="eastAsia"/>
          <w:sz w:val="30"/>
          <w:szCs w:val="30"/>
        </w:rPr>
        <w:t>万元，完成任务的</w:t>
      </w:r>
      <w:r>
        <w:rPr>
          <w:rFonts w:ascii="仿宋" w:eastAsia="仿宋" w:hAnsi="仿宋"/>
          <w:sz w:val="30"/>
          <w:szCs w:val="30"/>
        </w:rPr>
        <w:t>298.5%</w:t>
      </w:r>
      <w:r>
        <w:rPr>
          <w:rFonts w:ascii="仿宋" w:eastAsia="仿宋" w:hAnsi="仿宋" w:hint="eastAsia"/>
          <w:sz w:val="30"/>
          <w:szCs w:val="30"/>
        </w:rPr>
        <w:t>；地税完成</w:t>
      </w:r>
      <w:r>
        <w:rPr>
          <w:rFonts w:ascii="仿宋" w:eastAsia="仿宋" w:hAnsi="仿宋"/>
          <w:sz w:val="30"/>
          <w:szCs w:val="30"/>
        </w:rPr>
        <w:t>82.6</w:t>
      </w:r>
      <w:r>
        <w:rPr>
          <w:rFonts w:ascii="仿宋" w:eastAsia="仿宋" w:hAnsi="仿宋" w:hint="eastAsia"/>
          <w:sz w:val="30"/>
          <w:szCs w:val="30"/>
        </w:rPr>
        <w:t>万元，超任务</w:t>
      </w:r>
      <w:r>
        <w:rPr>
          <w:rFonts w:ascii="仿宋" w:eastAsia="仿宋" w:hAnsi="仿宋"/>
          <w:sz w:val="30"/>
          <w:szCs w:val="30"/>
        </w:rPr>
        <w:t>20</w:t>
      </w:r>
      <w:r>
        <w:rPr>
          <w:rFonts w:ascii="仿宋" w:eastAsia="仿宋" w:hAnsi="仿宋" w:hint="eastAsia"/>
          <w:sz w:val="30"/>
          <w:szCs w:val="30"/>
        </w:rPr>
        <w:t>倍。</w:t>
      </w:r>
      <w:r>
        <w:rPr>
          <w:rFonts w:ascii="仿宋" w:eastAsia="仿宋" w:hAnsi="仿宋"/>
          <w:sz w:val="30"/>
          <w:szCs w:val="30"/>
        </w:rPr>
        <w:t xml:space="preserve">  </w:t>
      </w:r>
    </w:p>
    <w:p>
      <w:pPr>
        <w:spacing w:line="360" w:lineRule="auto"/>
        <w:ind w:firstLine="600" w:firstLineChars="200"/>
        <w:rPr>
          <w:rFonts w:ascii="仿宋" w:eastAsia="仿宋" w:hAnsi="仿宋"/>
          <w:b/>
          <w:sz w:val="30"/>
          <w:szCs w:val="30"/>
        </w:rPr>
      </w:pPr>
      <w:r>
        <w:rPr>
          <w:rFonts w:ascii="仿宋" w:eastAsia="仿宋" w:hAnsi="仿宋"/>
          <w:b/>
          <w:sz w:val="30"/>
          <w:szCs w:val="30"/>
        </w:rPr>
        <w:t>2</w:t>
      </w:r>
      <w:r>
        <w:rPr>
          <w:rFonts w:ascii="仿宋" w:eastAsia="仿宋" w:hAnsi="仿宋" w:hint="eastAsia"/>
          <w:b/>
          <w:sz w:val="30"/>
          <w:szCs w:val="30"/>
        </w:rPr>
        <w:t>、民生保障取得新进展</w:t>
      </w:r>
    </w:p>
    <w:p>
      <w:pPr>
        <w:spacing w:line="360" w:lineRule="auto"/>
        <w:ind w:firstLine="600" w:firstLineChars="200"/>
        <w:rPr>
          <w:rFonts w:ascii="仿宋" w:eastAsia="仿宋" w:hAnsi="仿宋"/>
          <w:sz w:val="30"/>
          <w:szCs w:val="30"/>
        </w:rPr>
      </w:pPr>
      <w:r>
        <w:rPr>
          <w:rFonts w:ascii="仿宋" w:eastAsia="仿宋" w:hAnsi="仿宋" w:hint="eastAsia"/>
          <w:sz w:val="30"/>
          <w:szCs w:val="30"/>
        </w:rPr>
        <w:t>城乡低保工作。全镇精准识别回头看后农村低保</w:t>
      </w:r>
      <w:r>
        <w:rPr>
          <w:rFonts w:ascii="仿宋" w:eastAsia="仿宋" w:hAnsi="仿宋"/>
          <w:sz w:val="30"/>
          <w:szCs w:val="30"/>
        </w:rPr>
        <w:t>1030</w:t>
      </w:r>
      <w:r>
        <w:rPr>
          <w:rFonts w:ascii="仿宋" w:eastAsia="仿宋" w:hAnsi="仿宋" w:hint="eastAsia"/>
          <w:sz w:val="30"/>
          <w:szCs w:val="30"/>
        </w:rPr>
        <w:t>人，低保发生率</w:t>
      </w:r>
      <w:r>
        <w:rPr>
          <w:rFonts w:ascii="仿宋" w:eastAsia="仿宋" w:hAnsi="仿宋"/>
          <w:sz w:val="30"/>
          <w:szCs w:val="30"/>
        </w:rPr>
        <w:t>6.7%</w:t>
      </w:r>
      <w:r>
        <w:rPr>
          <w:rFonts w:ascii="仿宋" w:eastAsia="仿宋" w:hAnsi="仿宋" w:hint="eastAsia"/>
          <w:sz w:val="30"/>
          <w:szCs w:val="30"/>
        </w:rPr>
        <w:t>。全年拨付救济救灾资金</w:t>
      </w:r>
      <w:r>
        <w:rPr>
          <w:rFonts w:ascii="仿宋" w:eastAsia="仿宋" w:hAnsi="仿宋"/>
          <w:sz w:val="30"/>
          <w:szCs w:val="30"/>
        </w:rPr>
        <w:t>12</w:t>
      </w:r>
      <w:r>
        <w:rPr>
          <w:rFonts w:ascii="仿宋" w:eastAsia="仿宋" w:hAnsi="仿宋" w:hint="eastAsia"/>
          <w:sz w:val="30"/>
          <w:szCs w:val="30"/>
        </w:rPr>
        <w:t>万元。危房改造</w:t>
      </w:r>
      <w:r>
        <w:rPr>
          <w:rFonts w:ascii="仿宋" w:eastAsia="仿宋" w:hAnsi="仿宋"/>
          <w:sz w:val="30"/>
          <w:szCs w:val="30"/>
        </w:rPr>
        <w:t>2016</w:t>
      </w:r>
      <w:r>
        <w:rPr>
          <w:rFonts w:ascii="仿宋" w:eastAsia="仿宋" w:hAnsi="仿宋" w:hint="eastAsia"/>
          <w:sz w:val="30"/>
          <w:szCs w:val="30"/>
        </w:rPr>
        <w:t>年已通过验收</w:t>
      </w:r>
      <w:r>
        <w:rPr>
          <w:rFonts w:ascii="仿宋" w:eastAsia="仿宋" w:hAnsi="仿宋"/>
          <w:sz w:val="30"/>
          <w:szCs w:val="30"/>
        </w:rPr>
        <w:t>214</w:t>
      </w:r>
      <w:r>
        <w:rPr>
          <w:rFonts w:ascii="仿宋" w:eastAsia="仿宋" w:hAnsi="仿宋" w:hint="eastAsia"/>
          <w:sz w:val="30"/>
          <w:szCs w:val="30"/>
        </w:rPr>
        <w:t>户，委托修缮的</w:t>
      </w:r>
      <w:r>
        <w:rPr>
          <w:rFonts w:ascii="仿宋" w:eastAsia="仿宋" w:hAnsi="仿宋"/>
          <w:sz w:val="30"/>
          <w:szCs w:val="30"/>
        </w:rPr>
        <w:t>417</w:t>
      </w:r>
      <w:r>
        <w:rPr>
          <w:rFonts w:ascii="仿宋" w:eastAsia="仿宋" w:hAnsi="仿宋" w:hint="eastAsia"/>
          <w:sz w:val="30"/>
          <w:szCs w:val="30"/>
        </w:rPr>
        <w:t>户等待县验收，</w:t>
      </w:r>
      <w:r>
        <w:rPr>
          <w:rFonts w:ascii="仿宋" w:eastAsia="仿宋" w:hAnsi="仿宋"/>
          <w:sz w:val="30"/>
          <w:szCs w:val="30"/>
        </w:rPr>
        <w:t>2017</w:t>
      </w:r>
      <w:r>
        <w:rPr>
          <w:rFonts w:ascii="仿宋" w:eastAsia="仿宋" w:hAnsi="仿宋" w:hint="eastAsia"/>
          <w:sz w:val="30"/>
          <w:szCs w:val="30"/>
        </w:rPr>
        <w:t>年危房修缮</w:t>
      </w:r>
      <w:r>
        <w:rPr>
          <w:rFonts w:ascii="仿宋" w:eastAsia="仿宋" w:hAnsi="仿宋"/>
          <w:sz w:val="30"/>
          <w:szCs w:val="30"/>
        </w:rPr>
        <w:t>170</w:t>
      </w:r>
      <w:r>
        <w:rPr>
          <w:rFonts w:ascii="仿宋" w:eastAsia="仿宋" w:hAnsi="仿宋" w:hint="eastAsia"/>
          <w:sz w:val="30"/>
          <w:szCs w:val="30"/>
        </w:rPr>
        <w:t>户，回头看识别危房</w:t>
      </w:r>
      <w:r>
        <w:rPr>
          <w:rFonts w:ascii="仿宋" w:eastAsia="仿宋" w:hAnsi="仿宋"/>
          <w:sz w:val="30"/>
          <w:szCs w:val="30"/>
        </w:rPr>
        <w:t>139</w:t>
      </w:r>
      <w:r>
        <w:rPr>
          <w:rFonts w:ascii="仿宋" w:eastAsia="仿宋" w:hAnsi="仿宋" w:hint="eastAsia"/>
          <w:sz w:val="30"/>
          <w:szCs w:val="30"/>
        </w:rPr>
        <w:t>户。</w:t>
      </w:r>
    </w:p>
    <w:p>
      <w:pPr>
        <w:spacing w:line="360" w:lineRule="auto"/>
        <w:ind w:firstLine="600" w:firstLineChars="200"/>
        <w:rPr>
          <w:rFonts w:ascii="仿宋" w:eastAsia="仿宋" w:hAnsi="仿宋"/>
          <w:sz w:val="30"/>
          <w:szCs w:val="30"/>
        </w:rPr>
      </w:pPr>
      <w:r>
        <w:rPr>
          <w:rFonts w:ascii="仿宋" w:eastAsia="仿宋" w:hAnsi="仿宋" w:hint="eastAsia"/>
          <w:sz w:val="30"/>
          <w:szCs w:val="30"/>
        </w:rPr>
        <w:t>社保工作中农合参保率</w:t>
      </w:r>
      <w:r>
        <w:rPr>
          <w:rFonts w:ascii="仿宋" w:eastAsia="仿宋" w:hAnsi="仿宋"/>
          <w:sz w:val="30"/>
          <w:szCs w:val="30"/>
        </w:rPr>
        <w:t>96%</w:t>
      </w:r>
      <w:r>
        <w:rPr>
          <w:rFonts w:ascii="仿宋" w:eastAsia="仿宋" w:hAnsi="仿宋" w:hint="eastAsia"/>
          <w:sz w:val="30"/>
          <w:szCs w:val="30"/>
        </w:rPr>
        <w:t>，农保参保率</w:t>
      </w:r>
      <w:r>
        <w:rPr>
          <w:rFonts w:ascii="仿宋" w:eastAsia="仿宋" w:hAnsi="仿宋"/>
          <w:sz w:val="30"/>
          <w:szCs w:val="30"/>
        </w:rPr>
        <w:t>98%</w:t>
      </w:r>
      <w:r>
        <w:rPr>
          <w:rFonts w:ascii="仿宋" w:eastAsia="仿宋" w:hAnsi="仿宋" w:hint="eastAsia"/>
          <w:sz w:val="30"/>
          <w:szCs w:val="30"/>
        </w:rPr>
        <w:t>，劳动力就业培训</w:t>
      </w:r>
      <w:r>
        <w:rPr>
          <w:rFonts w:ascii="仿宋" w:eastAsia="仿宋" w:hAnsi="仿宋"/>
          <w:sz w:val="30"/>
          <w:szCs w:val="30"/>
        </w:rPr>
        <w:t>320</w:t>
      </w:r>
      <w:r>
        <w:rPr>
          <w:rFonts w:ascii="仿宋" w:eastAsia="仿宋" w:hAnsi="仿宋" w:hint="eastAsia"/>
          <w:sz w:val="30"/>
          <w:szCs w:val="30"/>
        </w:rPr>
        <w:t>人，贫困人口技能培训</w:t>
      </w:r>
      <w:r>
        <w:rPr>
          <w:rFonts w:ascii="仿宋" w:eastAsia="仿宋" w:hAnsi="仿宋"/>
          <w:sz w:val="30"/>
          <w:szCs w:val="30"/>
        </w:rPr>
        <w:t>150</w:t>
      </w:r>
      <w:r>
        <w:rPr>
          <w:rFonts w:ascii="仿宋" w:eastAsia="仿宋" w:hAnsi="仿宋" w:hint="eastAsia"/>
          <w:sz w:val="30"/>
          <w:szCs w:val="30"/>
        </w:rPr>
        <w:t>人。</w:t>
      </w:r>
    </w:p>
    <w:p>
      <w:pPr>
        <w:spacing w:line="360" w:lineRule="auto"/>
        <w:ind w:firstLine="600" w:firstLineChars="200"/>
        <w:rPr>
          <w:rFonts w:ascii="仿宋" w:eastAsia="仿宋" w:hAnsi="仿宋"/>
          <w:sz w:val="30"/>
          <w:szCs w:val="30"/>
        </w:rPr>
      </w:pPr>
      <w:r>
        <w:rPr>
          <w:rFonts w:ascii="仿宋" w:eastAsia="仿宋" w:hAnsi="仿宋" w:hint="eastAsia"/>
          <w:sz w:val="30"/>
          <w:szCs w:val="30"/>
        </w:rPr>
        <w:t>落实对农村食品安全管理工作的监管责任，同时做好药品药械、保健品、安全监督。</w:t>
      </w:r>
    </w:p>
    <w:p>
      <w:pPr>
        <w:spacing w:line="360" w:lineRule="auto"/>
        <w:ind w:firstLine="600" w:firstLineChars="200"/>
        <w:rPr>
          <w:rFonts w:ascii="仿宋" w:eastAsia="仿宋" w:hAnsi="仿宋"/>
          <w:sz w:val="30"/>
          <w:szCs w:val="30"/>
        </w:rPr>
      </w:pPr>
      <w:r>
        <w:rPr>
          <w:rFonts w:ascii="仿宋" w:eastAsia="仿宋" w:hAnsi="仿宋" w:hint="eastAsia"/>
          <w:sz w:val="30"/>
          <w:szCs w:val="30"/>
        </w:rPr>
        <w:t>完成</w:t>
      </w:r>
      <w:r>
        <w:rPr>
          <w:rFonts w:ascii="仿宋" w:eastAsia="仿宋" w:hAnsi="仿宋"/>
          <w:sz w:val="30"/>
          <w:szCs w:val="30"/>
        </w:rPr>
        <w:t>18</w:t>
      </w:r>
      <w:r>
        <w:rPr>
          <w:rFonts w:ascii="仿宋" w:eastAsia="仿宋" w:hAnsi="仿宋" w:hint="eastAsia"/>
          <w:sz w:val="30"/>
          <w:szCs w:val="30"/>
        </w:rPr>
        <w:t>个村土地确权的测绘和公示工作，其中</w:t>
      </w:r>
      <w:r>
        <w:rPr>
          <w:rFonts w:ascii="仿宋" w:eastAsia="仿宋" w:hAnsi="仿宋"/>
          <w:sz w:val="30"/>
          <w:szCs w:val="30"/>
        </w:rPr>
        <w:t>10</w:t>
      </w:r>
      <w:r>
        <w:rPr>
          <w:rFonts w:ascii="仿宋" w:eastAsia="仿宋" w:hAnsi="仿宋" w:hint="eastAsia"/>
          <w:sz w:val="30"/>
          <w:szCs w:val="30"/>
        </w:rPr>
        <w:t>个村已完成数据库建库。</w:t>
      </w:r>
    </w:p>
    <w:p>
      <w:pPr>
        <w:spacing w:line="360" w:lineRule="auto"/>
        <w:ind w:firstLine="600" w:firstLineChars="200"/>
        <w:rPr>
          <w:rFonts w:ascii="仿宋" w:eastAsia="仿宋" w:hAnsi="仿宋"/>
          <w:sz w:val="30"/>
          <w:szCs w:val="30"/>
        </w:rPr>
      </w:pPr>
      <w:r>
        <w:rPr>
          <w:rFonts w:ascii="仿宋" w:eastAsia="仿宋" w:hAnsi="仿宋" w:hint="eastAsia"/>
          <w:sz w:val="30"/>
          <w:szCs w:val="30"/>
        </w:rPr>
        <w:t>安全生产排查隐患</w:t>
      </w:r>
      <w:r>
        <w:rPr>
          <w:rFonts w:ascii="仿宋" w:eastAsia="仿宋" w:hAnsi="仿宋"/>
          <w:sz w:val="30"/>
          <w:szCs w:val="30"/>
        </w:rPr>
        <w:t>10</w:t>
      </w:r>
      <w:r>
        <w:rPr>
          <w:rFonts w:ascii="仿宋" w:eastAsia="仿宋" w:hAnsi="仿宋" w:hint="eastAsia"/>
          <w:sz w:val="30"/>
          <w:szCs w:val="30"/>
        </w:rPr>
        <w:t>余起，封堵矿洞</w:t>
      </w:r>
      <w:r>
        <w:rPr>
          <w:rFonts w:ascii="仿宋" w:eastAsia="仿宋" w:hAnsi="仿宋"/>
          <w:sz w:val="30"/>
          <w:szCs w:val="30"/>
        </w:rPr>
        <w:t>2</w:t>
      </w:r>
      <w:r>
        <w:rPr>
          <w:rFonts w:ascii="仿宋" w:eastAsia="仿宋" w:hAnsi="仿宋" w:hint="eastAsia"/>
          <w:sz w:val="30"/>
          <w:szCs w:val="30"/>
        </w:rPr>
        <w:t>个，枯井填埋</w:t>
      </w:r>
      <w:r>
        <w:rPr>
          <w:rFonts w:ascii="仿宋" w:eastAsia="仿宋" w:hAnsi="仿宋"/>
          <w:sz w:val="30"/>
          <w:szCs w:val="30"/>
        </w:rPr>
        <w:t>52</w:t>
      </w:r>
      <w:r>
        <w:rPr>
          <w:rFonts w:ascii="仿宋" w:eastAsia="仿宋" w:hAnsi="仿宋" w:hint="eastAsia"/>
          <w:sz w:val="30"/>
          <w:szCs w:val="30"/>
        </w:rPr>
        <w:t>眼，全年安全生产零事故。</w:t>
      </w:r>
    </w:p>
    <w:p>
      <w:pPr>
        <w:spacing w:line="360" w:lineRule="auto"/>
        <w:ind w:firstLine="600" w:firstLineChars="200"/>
        <w:rPr>
          <w:rFonts w:ascii="仿宋" w:eastAsia="仿宋" w:hAnsi="仿宋"/>
          <w:b/>
          <w:sz w:val="30"/>
          <w:szCs w:val="30"/>
        </w:rPr>
      </w:pPr>
      <w:r>
        <w:rPr>
          <w:rFonts w:ascii="仿宋" w:eastAsia="仿宋" w:hAnsi="仿宋"/>
          <w:b/>
          <w:sz w:val="30"/>
          <w:szCs w:val="30"/>
        </w:rPr>
        <w:t>3</w:t>
      </w:r>
      <w:r>
        <w:rPr>
          <w:rFonts w:ascii="仿宋" w:eastAsia="仿宋" w:hAnsi="仿宋" w:hint="eastAsia"/>
          <w:b/>
          <w:sz w:val="30"/>
          <w:szCs w:val="30"/>
        </w:rPr>
        <w:t>、农经工作新征程</w:t>
      </w:r>
    </w:p>
    <w:p>
      <w:pPr>
        <w:spacing w:line="360" w:lineRule="auto"/>
        <w:ind w:firstLine="600" w:firstLineChars="200"/>
        <w:rPr>
          <w:rFonts w:ascii="仿宋" w:eastAsia="仿宋" w:hAnsi="仿宋"/>
          <w:sz w:val="30"/>
          <w:szCs w:val="30"/>
        </w:rPr>
      </w:pPr>
      <w:r>
        <w:rPr>
          <w:rFonts w:ascii="仿宋" w:eastAsia="仿宋" w:hAnsi="仿宋" w:hint="eastAsia"/>
          <w:sz w:val="30"/>
          <w:szCs w:val="30"/>
        </w:rPr>
        <w:t>规范村级“一事一议”制度，结合“一事一议”奖补政策的实施，今年我镇通过“一事一议”在小河村、老虎沟门、南沟、东营子分别完成亮化、水泥路硬化、兴建文化广场、修公厕等工程项目，共获得上级财政拨付资金</w:t>
      </w:r>
      <w:r>
        <w:rPr>
          <w:rFonts w:ascii="仿宋" w:eastAsia="仿宋" w:hAnsi="仿宋"/>
          <w:sz w:val="30"/>
          <w:szCs w:val="30"/>
        </w:rPr>
        <w:t>70</w:t>
      </w:r>
      <w:r>
        <w:rPr>
          <w:rFonts w:ascii="仿宋" w:eastAsia="仿宋" w:hAnsi="仿宋" w:hint="eastAsia"/>
          <w:sz w:val="30"/>
          <w:szCs w:val="30"/>
        </w:rPr>
        <w:t>万元。</w:t>
      </w:r>
    </w:p>
    <w:p>
      <w:pPr>
        <w:spacing w:line="360" w:lineRule="auto"/>
        <w:ind w:firstLine="600" w:firstLineChars="200"/>
        <w:rPr>
          <w:rFonts w:ascii="仿宋" w:eastAsia="仿宋" w:hAnsi="仿宋"/>
          <w:b/>
          <w:sz w:val="30"/>
          <w:szCs w:val="30"/>
        </w:rPr>
      </w:pPr>
      <w:r>
        <w:rPr>
          <w:rFonts w:ascii="仿宋" w:eastAsia="仿宋" w:hAnsi="仿宋"/>
          <w:b/>
          <w:sz w:val="30"/>
          <w:szCs w:val="30"/>
        </w:rPr>
        <w:t>4</w:t>
      </w:r>
      <w:r>
        <w:rPr>
          <w:rFonts w:ascii="仿宋" w:eastAsia="仿宋" w:hAnsi="仿宋" w:hint="eastAsia"/>
          <w:b/>
          <w:sz w:val="30"/>
          <w:szCs w:val="30"/>
        </w:rPr>
        <w:t>、三防一禁工作保生态</w:t>
      </w:r>
    </w:p>
    <w:p>
      <w:pPr>
        <w:spacing w:line="360" w:lineRule="auto"/>
        <w:ind w:firstLine="600" w:firstLineChars="200"/>
        <w:rPr>
          <w:rFonts w:ascii="仿宋" w:eastAsia="仿宋" w:hAnsi="仿宋"/>
          <w:sz w:val="30"/>
          <w:szCs w:val="30"/>
        </w:rPr>
      </w:pPr>
      <w:r>
        <w:rPr>
          <w:rFonts w:ascii="仿宋" w:eastAsia="仿宋" w:hAnsi="仿宋" w:hint="eastAsia"/>
          <w:sz w:val="30"/>
          <w:szCs w:val="30"/>
        </w:rPr>
        <w:t>防火防汛工作。防火工作印发宣传纸</w:t>
      </w:r>
      <w:r>
        <w:rPr>
          <w:rFonts w:ascii="仿宋" w:eastAsia="仿宋" w:hAnsi="仿宋"/>
          <w:sz w:val="30"/>
          <w:szCs w:val="30"/>
        </w:rPr>
        <w:t>1</w:t>
      </w:r>
      <w:r>
        <w:rPr>
          <w:rFonts w:ascii="仿宋" w:eastAsia="仿宋" w:hAnsi="仿宋" w:hint="eastAsia"/>
          <w:sz w:val="30"/>
          <w:szCs w:val="30"/>
        </w:rPr>
        <w:t>万份，制作宣传旗</w:t>
      </w:r>
      <w:r>
        <w:rPr>
          <w:rFonts w:ascii="仿宋" w:eastAsia="仿宋" w:hAnsi="仿宋"/>
          <w:sz w:val="30"/>
          <w:szCs w:val="30"/>
        </w:rPr>
        <w:t>1900</w:t>
      </w:r>
      <w:r>
        <w:rPr>
          <w:rFonts w:ascii="仿宋" w:eastAsia="仿宋" w:hAnsi="仿宋" w:hint="eastAsia"/>
          <w:sz w:val="30"/>
          <w:szCs w:val="30"/>
        </w:rPr>
        <w:t>面，全年没有发生火灾。积极争取防汛物资和</w:t>
      </w:r>
      <w:r>
        <w:rPr>
          <w:rFonts w:ascii="仿宋" w:eastAsia="仿宋" w:hAnsi="仿宋"/>
          <w:sz w:val="30"/>
          <w:szCs w:val="30"/>
        </w:rPr>
        <w:t>10</w:t>
      </w:r>
      <w:r>
        <w:rPr>
          <w:rFonts w:ascii="仿宋" w:eastAsia="仿宋" w:hAnsi="仿宋" w:hint="eastAsia"/>
          <w:sz w:val="30"/>
          <w:szCs w:val="30"/>
        </w:rPr>
        <w:t>万元资金用于大院等</w:t>
      </w:r>
      <w:r>
        <w:rPr>
          <w:rFonts w:ascii="仿宋" w:eastAsia="仿宋" w:hAnsi="仿宋"/>
          <w:sz w:val="30"/>
          <w:szCs w:val="30"/>
        </w:rPr>
        <w:t>6</w:t>
      </w:r>
      <w:r>
        <w:rPr>
          <w:rFonts w:ascii="仿宋" w:eastAsia="仿宋" w:hAnsi="仿宋" w:hint="eastAsia"/>
          <w:sz w:val="30"/>
          <w:szCs w:val="30"/>
        </w:rPr>
        <w:t>个村护村护堤坝工程。</w:t>
      </w:r>
    </w:p>
    <w:p>
      <w:pPr>
        <w:spacing w:line="360" w:lineRule="auto"/>
        <w:ind w:firstLine="600" w:firstLineChars="200"/>
        <w:rPr>
          <w:rFonts w:ascii="仿宋" w:eastAsia="仿宋" w:hAnsi="仿宋"/>
          <w:sz w:val="30"/>
          <w:szCs w:val="30"/>
        </w:rPr>
      </w:pPr>
      <w:r>
        <w:rPr>
          <w:rFonts w:ascii="仿宋" w:eastAsia="仿宋" w:hAnsi="仿宋" w:hint="eastAsia"/>
          <w:sz w:val="30"/>
          <w:szCs w:val="30"/>
        </w:rPr>
        <w:t>防疫工作。镇域</w:t>
      </w:r>
      <w:r>
        <w:rPr>
          <w:rFonts w:ascii="仿宋" w:eastAsia="仿宋" w:hAnsi="仿宋"/>
          <w:sz w:val="30"/>
          <w:szCs w:val="30"/>
        </w:rPr>
        <w:t>18</w:t>
      </w:r>
      <w:r>
        <w:rPr>
          <w:rFonts w:ascii="仿宋" w:eastAsia="仿宋" w:hAnsi="仿宋" w:hint="eastAsia"/>
          <w:sz w:val="30"/>
          <w:szCs w:val="30"/>
        </w:rPr>
        <w:t>个村全面做好疫情控制工作，没发生任何一例“禽流感”疫情，在疫情高发期间拨付给村防疫资金共</w:t>
      </w:r>
      <w:r>
        <w:rPr>
          <w:rFonts w:ascii="仿宋" w:eastAsia="仿宋" w:hAnsi="仿宋"/>
          <w:sz w:val="30"/>
          <w:szCs w:val="30"/>
        </w:rPr>
        <w:t>4.6</w:t>
      </w:r>
      <w:r>
        <w:rPr>
          <w:rFonts w:ascii="仿宋" w:eastAsia="仿宋" w:hAnsi="仿宋" w:hint="eastAsia"/>
          <w:sz w:val="30"/>
          <w:szCs w:val="30"/>
        </w:rPr>
        <w:t>万多元。</w:t>
      </w:r>
    </w:p>
    <w:p>
      <w:pPr>
        <w:spacing w:line="360" w:lineRule="auto"/>
        <w:ind w:firstLine="600" w:firstLineChars="200"/>
        <w:rPr>
          <w:rFonts w:ascii="仿宋" w:eastAsia="仿宋" w:hAnsi="仿宋"/>
          <w:sz w:val="30"/>
          <w:szCs w:val="30"/>
        </w:rPr>
      </w:pPr>
      <w:r>
        <w:rPr>
          <w:rFonts w:ascii="仿宋" w:eastAsia="仿宋" w:hAnsi="仿宋" w:hint="eastAsia"/>
          <w:sz w:val="30"/>
          <w:szCs w:val="30"/>
        </w:rPr>
        <w:t>禁牧工作。加强督查、严厉打击野外散撒放牧，配合县里百日攻坚活动，出动</w:t>
      </w:r>
      <w:r>
        <w:rPr>
          <w:rFonts w:ascii="仿宋" w:eastAsia="仿宋" w:hAnsi="仿宋"/>
          <w:sz w:val="30"/>
          <w:szCs w:val="30"/>
        </w:rPr>
        <w:t>18</w:t>
      </w:r>
      <w:r>
        <w:rPr>
          <w:rFonts w:ascii="仿宋" w:eastAsia="仿宋" w:hAnsi="仿宋" w:hint="eastAsia"/>
          <w:sz w:val="30"/>
          <w:szCs w:val="30"/>
        </w:rPr>
        <w:t>人突击检查</w:t>
      </w:r>
      <w:r>
        <w:rPr>
          <w:rFonts w:ascii="仿宋" w:eastAsia="仿宋" w:hAnsi="仿宋"/>
          <w:sz w:val="30"/>
          <w:szCs w:val="30"/>
        </w:rPr>
        <w:t>10</w:t>
      </w:r>
      <w:r>
        <w:rPr>
          <w:rFonts w:ascii="仿宋" w:eastAsia="仿宋" w:hAnsi="仿宋" w:hint="eastAsia"/>
          <w:sz w:val="30"/>
          <w:szCs w:val="30"/>
        </w:rPr>
        <w:t>余次，全镇散撒放牧现象明显减少。</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5、文教卫工作上新台阶</w:t>
      </w:r>
    </w:p>
    <w:p>
      <w:pPr>
        <w:spacing w:line="360" w:lineRule="auto"/>
        <w:ind w:firstLine="600" w:firstLineChars="200"/>
        <w:rPr>
          <w:rFonts w:ascii="仿宋" w:eastAsia="仿宋" w:hAnsi="仿宋"/>
          <w:sz w:val="30"/>
          <w:szCs w:val="30"/>
        </w:rPr>
      </w:pPr>
      <w:r>
        <w:rPr>
          <w:rFonts w:ascii="仿宋" w:eastAsia="仿宋" w:hAnsi="仿宋" w:hint="eastAsia"/>
          <w:sz w:val="30"/>
          <w:szCs w:val="30"/>
        </w:rPr>
        <w:t>黄旗镇文化底蕴丰厚，黄旗镇作为乡镇唯一代表，成功组织了</w:t>
      </w:r>
      <w:r>
        <w:rPr>
          <w:rFonts w:ascii="仿宋" w:eastAsia="仿宋" w:hAnsi="仿宋"/>
          <w:sz w:val="30"/>
          <w:szCs w:val="30"/>
        </w:rPr>
        <w:t>100</w:t>
      </w:r>
      <w:r>
        <w:rPr>
          <w:rFonts w:ascii="仿宋" w:eastAsia="仿宋" w:hAnsi="仿宋" w:hint="eastAsia"/>
          <w:sz w:val="30"/>
          <w:szCs w:val="30"/>
        </w:rPr>
        <w:t>人参加丰宁满族自治县成立</w:t>
      </w:r>
      <w:r>
        <w:rPr>
          <w:rFonts w:ascii="仿宋" w:eastAsia="仿宋" w:hAnsi="仿宋"/>
          <w:sz w:val="30"/>
          <w:szCs w:val="30"/>
        </w:rPr>
        <w:t>30</w:t>
      </w:r>
      <w:r>
        <w:rPr>
          <w:rFonts w:ascii="仿宋" w:eastAsia="仿宋" w:hAnsi="仿宋" w:hint="eastAsia"/>
          <w:sz w:val="30"/>
          <w:szCs w:val="30"/>
        </w:rPr>
        <w:t>周年满族广场舞庆祝活动。黄旗武会成功参加了承德市民俗文化展演活动。各村在五一、母亲节、重阳节、十一等重要节日积极开展文化活动</w:t>
      </w:r>
      <w:r>
        <w:rPr>
          <w:rFonts w:ascii="仿宋" w:eastAsia="仿宋" w:hAnsi="仿宋"/>
          <w:sz w:val="30"/>
          <w:szCs w:val="30"/>
        </w:rPr>
        <w:t>30</w:t>
      </w:r>
      <w:r>
        <w:rPr>
          <w:rFonts w:ascii="仿宋" w:eastAsia="仿宋" w:hAnsi="仿宋" w:hint="eastAsia"/>
          <w:sz w:val="30"/>
          <w:szCs w:val="30"/>
        </w:rPr>
        <w:t>余场。教育基础设施建设逐步完善，教学质量取得可喜成绩，黄旗中学毕业班综合成绩排名全县第三，主科成绩排名全县第一，在校生巩固率</w:t>
      </w:r>
      <w:r>
        <w:rPr>
          <w:rFonts w:ascii="仿宋" w:eastAsia="仿宋" w:hAnsi="仿宋"/>
          <w:sz w:val="30"/>
          <w:szCs w:val="30"/>
        </w:rPr>
        <w:t>100%</w:t>
      </w:r>
      <w:r>
        <w:rPr>
          <w:rFonts w:ascii="仿宋" w:eastAsia="仿宋" w:hAnsi="仿宋" w:hint="eastAsia"/>
          <w:sz w:val="30"/>
          <w:szCs w:val="30"/>
        </w:rPr>
        <w:t>。医疗卫生体系不断完善</w:t>
      </w:r>
      <w:r>
        <w:rPr>
          <w:rFonts w:ascii="仿宋" w:eastAsia="仿宋" w:hAnsi="仿宋"/>
          <w:sz w:val="30"/>
          <w:szCs w:val="30"/>
        </w:rPr>
        <w:t>,</w:t>
      </w:r>
      <w:r>
        <w:rPr>
          <w:rFonts w:ascii="仿宋" w:eastAsia="仿宋" w:hAnsi="仿宋" w:hint="eastAsia"/>
          <w:sz w:val="30"/>
          <w:szCs w:val="30"/>
        </w:rPr>
        <w:t>全镇村卫生室实现标准化建设全覆盖，卫生计划生育工作迎接了省协会、市卫计委半年考核。家庭医生签约完成常住人口的</w:t>
      </w:r>
      <w:r>
        <w:rPr>
          <w:rFonts w:ascii="仿宋" w:eastAsia="仿宋" w:hAnsi="仿宋"/>
          <w:sz w:val="30"/>
          <w:szCs w:val="30"/>
        </w:rPr>
        <w:t>55%</w:t>
      </w:r>
      <w:r>
        <w:rPr>
          <w:rFonts w:ascii="仿宋" w:eastAsia="仿宋" w:hAnsi="仿宋" w:hint="eastAsia"/>
          <w:sz w:val="30"/>
          <w:szCs w:val="30"/>
        </w:rPr>
        <w:t>。</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6、党管武装意识不断强化</w:t>
      </w:r>
    </w:p>
    <w:p>
      <w:pPr>
        <w:spacing w:line="360" w:lineRule="auto"/>
        <w:ind w:firstLine="600" w:firstLineChars="200"/>
        <w:rPr>
          <w:rFonts w:ascii="仿宋" w:eastAsia="仿宋" w:hAnsi="仿宋"/>
          <w:sz w:val="30"/>
          <w:szCs w:val="30"/>
        </w:rPr>
      </w:pPr>
      <w:r>
        <w:rPr>
          <w:rFonts w:ascii="仿宋" w:eastAsia="仿宋" w:hAnsi="仿宋" w:hint="eastAsia"/>
          <w:sz w:val="30"/>
          <w:szCs w:val="30"/>
        </w:rPr>
        <w:t>强化军事训练战备，做好民兵组织机构，抓好镇建排、村建班组应急工作。做好民兵整组，完成兵役登记工作</w:t>
      </w:r>
      <w:r>
        <w:rPr>
          <w:rFonts w:ascii="仿宋" w:eastAsia="仿宋" w:hAnsi="仿宋"/>
          <w:sz w:val="30"/>
          <w:szCs w:val="30"/>
        </w:rPr>
        <w:t>100%</w:t>
      </w:r>
      <w:r>
        <w:rPr>
          <w:rFonts w:ascii="仿宋" w:eastAsia="仿宋" w:hAnsi="仿宋" w:hint="eastAsia"/>
          <w:sz w:val="30"/>
          <w:szCs w:val="30"/>
        </w:rPr>
        <w:t>，完成</w:t>
      </w:r>
      <w:r>
        <w:rPr>
          <w:rFonts w:ascii="仿宋" w:eastAsia="仿宋" w:hAnsi="仿宋"/>
          <w:sz w:val="30"/>
          <w:szCs w:val="30"/>
        </w:rPr>
        <w:t>9</w:t>
      </w:r>
      <w:r>
        <w:rPr>
          <w:rFonts w:ascii="仿宋" w:eastAsia="仿宋" w:hAnsi="仿宋" w:hint="eastAsia"/>
          <w:sz w:val="30"/>
          <w:szCs w:val="30"/>
        </w:rPr>
        <w:t>个征兵任务。通过送政策、送温暖落实双拥共建工作。</w:t>
      </w:r>
    </w:p>
    <w:p>
      <w:pPr>
        <w:spacing w:line="360" w:lineRule="auto"/>
        <w:ind w:firstLine="645"/>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（六）亮点工作</w:t>
      </w:r>
    </w:p>
    <w:p>
      <w:pPr>
        <w:spacing w:line="360" w:lineRule="auto"/>
        <w:ind w:firstLine="600" w:firstLineChars="200"/>
        <w:rPr>
          <w:rFonts w:ascii="仿宋" w:eastAsia="仿宋" w:hAnsi="仿宋"/>
          <w:sz w:val="30"/>
          <w:szCs w:val="30"/>
        </w:rPr>
      </w:pPr>
      <w:r>
        <w:rPr>
          <w:rFonts w:ascii="仿宋" w:eastAsia="仿宋" w:hAnsi="仿宋" w:hint="eastAsia"/>
          <w:sz w:val="30"/>
          <w:szCs w:val="30"/>
        </w:rPr>
        <w:t>黄旗镇在党建创新上以城根营为试点，创新“党建</w:t>
      </w:r>
      <w:r>
        <w:rPr>
          <w:rFonts w:ascii="仿宋" w:eastAsia="仿宋" w:hAnsi="仿宋"/>
          <w:sz w:val="30"/>
          <w:szCs w:val="30"/>
        </w:rPr>
        <w:t>+</w:t>
      </w:r>
      <w:r>
        <w:rPr>
          <w:rFonts w:ascii="仿宋" w:eastAsia="仿宋" w:hAnsi="仿宋" w:hint="eastAsia"/>
          <w:sz w:val="30"/>
          <w:szCs w:val="30"/>
        </w:rPr>
        <w:t>”模式。一是党建</w:t>
      </w:r>
      <w:r>
        <w:rPr>
          <w:rFonts w:ascii="仿宋" w:eastAsia="仿宋" w:hAnsi="仿宋"/>
          <w:sz w:val="30"/>
          <w:szCs w:val="30"/>
        </w:rPr>
        <w:t>+</w:t>
      </w:r>
      <w:r>
        <w:rPr>
          <w:rFonts w:ascii="仿宋" w:eastAsia="仿宋" w:hAnsi="仿宋" w:hint="eastAsia"/>
          <w:sz w:val="30"/>
          <w:szCs w:val="30"/>
        </w:rPr>
        <w:t>脱贫攻坚，摘掉“贫困帽”。党支部通过“一任联四任”“一户带四户”使基层党建和脱贫攻坚紧密融合在了一起。二是党建</w:t>
      </w:r>
      <w:r>
        <w:rPr>
          <w:rFonts w:ascii="仿宋" w:eastAsia="仿宋" w:hAnsi="仿宋"/>
          <w:sz w:val="30"/>
          <w:szCs w:val="30"/>
        </w:rPr>
        <w:t>+</w:t>
      </w:r>
      <w:r>
        <w:rPr>
          <w:rFonts w:ascii="仿宋" w:eastAsia="仿宋" w:hAnsi="仿宋" w:hint="eastAsia"/>
          <w:sz w:val="30"/>
          <w:szCs w:val="30"/>
        </w:rPr>
        <w:t>产业发展，实现共同富裕。集体流转土地</w:t>
      </w:r>
      <w:r>
        <w:rPr>
          <w:rFonts w:ascii="仿宋" w:eastAsia="仿宋" w:hAnsi="仿宋"/>
          <w:sz w:val="30"/>
          <w:szCs w:val="30"/>
        </w:rPr>
        <w:t>1200</w:t>
      </w:r>
      <w:r>
        <w:rPr>
          <w:rFonts w:ascii="仿宋" w:eastAsia="仿宋" w:hAnsi="仿宋" w:hint="eastAsia"/>
          <w:sz w:val="30"/>
          <w:szCs w:val="30"/>
        </w:rPr>
        <w:t>亩，建设四个产业园区。</w:t>
      </w:r>
      <w:r>
        <w:rPr>
          <w:rFonts w:ascii="仿宋" w:eastAsia="仿宋" w:hAnsi="仿宋"/>
          <w:sz w:val="30"/>
          <w:szCs w:val="30"/>
        </w:rPr>
        <w:t>1.</w:t>
      </w:r>
      <w:r>
        <w:rPr>
          <w:rFonts w:ascii="仿宋" w:eastAsia="仿宋" w:hAnsi="仿宋" w:hint="eastAsia"/>
          <w:sz w:val="30"/>
          <w:szCs w:val="30"/>
        </w:rPr>
        <w:t>设施农业示范区：采取“六统一分”的模式，建蔬菜大棚</w:t>
      </w:r>
      <w:r>
        <w:rPr>
          <w:rFonts w:ascii="仿宋" w:eastAsia="仿宋" w:hAnsi="仿宋"/>
          <w:sz w:val="30"/>
          <w:szCs w:val="30"/>
        </w:rPr>
        <w:t>51</w:t>
      </w:r>
      <w:r>
        <w:rPr>
          <w:rFonts w:ascii="仿宋" w:eastAsia="仿宋" w:hAnsi="仿宋" w:hint="eastAsia"/>
          <w:sz w:val="30"/>
          <w:szCs w:val="30"/>
        </w:rPr>
        <w:t>座，占地面积达到</w:t>
      </w:r>
      <w:r>
        <w:rPr>
          <w:rFonts w:ascii="仿宋" w:eastAsia="仿宋" w:hAnsi="仿宋"/>
          <w:sz w:val="30"/>
          <w:szCs w:val="30"/>
        </w:rPr>
        <w:t>248</w:t>
      </w:r>
      <w:r>
        <w:rPr>
          <w:rFonts w:ascii="仿宋" w:eastAsia="仿宋" w:hAnsi="仿宋" w:hint="eastAsia"/>
          <w:sz w:val="30"/>
          <w:szCs w:val="30"/>
        </w:rPr>
        <w:t>亩，每个大棚的年收入均在</w:t>
      </w:r>
      <w:r>
        <w:rPr>
          <w:rFonts w:ascii="仿宋" w:eastAsia="仿宋" w:hAnsi="仿宋"/>
          <w:sz w:val="30"/>
          <w:szCs w:val="30"/>
        </w:rPr>
        <w:t>1.5</w:t>
      </w:r>
      <w:r>
        <w:rPr>
          <w:rFonts w:ascii="仿宋" w:eastAsia="仿宋" w:hAnsi="仿宋" w:hint="eastAsia"/>
          <w:sz w:val="30"/>
          <w:szCs w:val="30"/>
        </w:rPr>
        <w:t>万元以上，带动</w:t>
      </w:r>
      <w:r>
        <w:rPr>
          <w:rFonts w:ascii="仿宋" w:eastAsia="仿宋" w:hAnsi="仿宋"/>
          <w:sz w:val="30"/>
          <w:szCs w:val="30"/>
        </w:rPr>
        <w:t>170</w:t>
      </w:r>
      <w:r>
        <w:rPr>
          <w:rFonts w:ascii="仿宋" w:eastAsia="仿宋" w:hAnsi="仿宋" w:hint="eastAsia"/>
          <w:sz w:val="30"/>
          <w:szCs w:val="30"/>
        </w:rPr>
        <w:t>户农户入股分红。</w:t>
      </w:r>
      <w:r>
        <w:rPr>
          <w:rFonts w:ascii="仿宋" w:eastAsia="仿宋" w:hAnsi="仿宋"/>
          <w:sz w:val="30"/>
          <w:szCs w:val="30"/>
        </w:rPr>
        <w:t>2.</w:t>
      </w:r>
      <w:r>
        <w:rPr>
          <w:rFonts w:ascii="仿宋" w:eastAsia="仿宋" w:hAnsi="仿宋" w:hint="eastAsia"/>
          <w:sz w:val="30"/>
          <w:szCs w:val="30"/>
        </w:rPr>
        <w:t>林业苗木种植区：与北京林业苗木公司合作，以租赁的形式，建设</w:t>
      </w:r>
      <w:r>
        <w:rPr>
          <w:rFonts w:ascii="仿宋" w:eastAsia="仿宋" w:hAnsi="仿宋"/>
          <w:sz w:val="30"/>
          <w:szCs w:val="30"/>
        </w:rPr>
        <w:t>200</w:t>
      </w:r>
      <w:r>
        <w:rPr>
          <w:rFonts w:ascii="仿宋" w:eastAsia="仿宋" w:hAnsi="仿宋" w:hint="eastAsia"/>
          <w:sz w:val="30"/>
          <w:szCs w:val="30"/>
        </w:rPr>
        <w:t>多亩林业苗木种植区。每年可获得土地租金</w:t>
      </w:r>
      <w:r>
        <w:rPr>
          <w:rFonts w:ascii="仿宋" w:eastAsia="仿宋" w:hAnsi="仿宋"/>
          <w:sz w:val="30"/>
          <w:szCs w:val="30"/>
        </w:rPr>
        <w:t>20</w:t>
      </w:r>
      <w:r>
        <w:rPr>
          <w:rFonts w:ascii="仿宋" w:eastAsia="仿宋" w:hAnsi="仿宋" w:hint="eastAsia"/>
          <w:sz w:val="30"/>
          <w:szCs w:val="30"/>
        </w:rPr>
        <w:t>多万元，农户在种植区内劳务收入也在</w:t>
      </w:r>
      <w:r>
        <w:rPr>
          <w:rFonts w:ascii="仿宋" w:eastAsia="仿宋" w:hAnsi="仿宋"/>
          <w:sz w:val="30"/>
          <w:szCs w:val="30"/>
        </w:rPr>
        <w:t>30</w:t>
      </w:r>
      <w:r>
        <w:rPr>
          <w:rFonts w:ascii="仿宋" w:eastAsia="仿宋" w:hAnsi="仿宋" w:hint="eastAsia"/>
          <w:sz w:val="30"/>
          <w:szCs w:val="30"/>
        </w:rPr>
        <w:t>万元以上。</w:t>
      </w:r>
      <w:r>
        <w:rPr>
          <w:rFonts w:ascii="仿宋" w:eastAsia="仿宋" w:hAnsi="仿宋"/>
          <w:sz w:val="30"/>
          <w:szCs w:val="30"/>
        </w:rPr>
        <w:t>3.</w:t>
      </w:r>
      <w:r>
        <w:rPr>
          <w:rFonts w:ascii="仿宋" w:eastAsia="仿宋" w:hAnsi="仿宋" w:hint="eastAsia"/>
          <w:sz w:val="30"/>
          <w:szCs w:val="30"/>
        </w:rPr>
        <w:t>老种子研发试验区：建设占地</w:t>
      </w:r>
      <w:r>
        <w:rPr>
          <w:rFonts w:ascii="仿宋" w:eastAsia="仿宋" w:hAnsi="仿宋"/>
          <w:sz w:val="30"/>
          <w:szCs w:val="30"/>
        </w:rPr>
        <w:t>70</w:t>
      </w:r>
      <w:r>
        <w:rPr>
          <w:rFonts w:ascii="仿宋" w:eastAsia="仿宋" w:hAnsi="仿宋" w:hint="eastAsia"/>
          <w:sz w:val="30"/>
          <w:szCs w:val="30"/>
        </w:rPr>
        <w:t>亩的谷子、黑豆等老种子研发实验区。</w:t>
      </w:r>
      <w:r>
        <w:rPr>
          <w:rFonts w:ascii="仿宋" w:eastAsia="仿宋" w:hAnsi="仿宋"/>
          <w:sz w:val="30"/>
          <w:szCs w:val="30"/>
        </w:rPr>
        <w:t>4.</w:t>
      </w:r>
      <w:r>
        <w:rPr>
          <w:rFonts w:ascii="仿宋" w:eastAsia="仿宋" w:hAnsi="仿宋" w:hint="eastAsia"/>
          <w:sz w:val="30"/>
          <w:szCs w:val="30"/>
        </w:rPr>
        <w:t>现代农业观光区：引进投资</w:t>
      </w:r>
      <w:r>
        <w:rPr>
          <w:rFonts w:ascii="仿宋" w:eastAsia="仿宋" w:hAnsi="仿宋"/>
          <w:sz w:val="30"/>
          <w:szCs w:val="30"/>
        </w:rPr>
        <w:t>1000</w:t>
      </w:r>
      <w:r>
        <w:rPr>
          <w:rFonts w:ascii="仿宋" w:eastAsia="仿宋" w:hAnsi="仿宋" w:hint="eastAsia"/>
          <w:sz w:val="30"/>
          <w:szCs w:val="30"/>
        </w:rPr>
        <w:t>万元，正在建设集生态观光、休闲娱乐、有机种植为一体的现代化高端农业项目。三是党建</w:t>
      </w:r>
      <w:r>
        <w:rPr>
          <w:rFonts w:ascii="仿宋" w:eastAsia="仿宋" w:hAnsi="仿宋"/>
          <w:sz w:val="30"/>
          <w:szCs w:val="30"/>
        </w:rPr>
        <w:t>+</w:t>
      </w:r>
      <w:r>
        <w:rPr>
          <w:rFonts w:ascii="仿宋" w:eastAsia="仿宋" w:hAnsi="仿宋" w:hint="eastAsia"/>
          <w:sz w:val="30"/>
          <w:szCs w:val="30"/>
        </w:rPr>
        <w:t>产业支部，在产业链上建立党支部。批准成立城美种植合作社党支部，提出了“团结、诚信、求质、勤劳”的指导理念。</w:t>
      </w:r>
    </w:p>
    <w:p>
      <w:pPr>
        <w:spacing w:line="360" w:lineRule="auto"/>
        <w:ind w:firstLine="600" w:firstLineChars="200"/>
        <w:rPr>
          <w:rFonts w:ascii="仿宋" w:eastAsia="仿宋" w:hAnsi="仿宋"/>
          <w:sz w:val="30"/>
          <w:szCs w:val="30"/>
        </w:rPr>
      </w:pPr>
      <w:r>
        <w:rPr>
          <w:rFonts w:ascii="仿宋" w:eastAsia="仿宋" w:hAnsi="仿宋" w:hint="eastAsia"/>
          <w:sz w:val="30"/>
          <w:szCs w:val="30"/>
        </w:rPr>
        <w:t>城根营村的发展模式多次受到省市县各级领导的认可和表扬，</w:t>
      </w:r>
      <w:r>
        <w:rPr>
          <w:rFonts w:ascii="仿宋" w:eastAsia="仿宋" w:hAnsi="仿宋"/>
          <w:sz w:val="30"/>
          <w:szCs w:val="30"/>
        </w:rPr>
        <w:t>2017</w:t>
      </w:r>
      <w:r>
        <w:rPr>
          <w:rFonts w:ascii="仿宋" w:eastAsia="仿宋" w:hAnsi="仿宋" w:hint="eastAsia"/>
          <w:sz w:val="30"/>
          <w:szCs w:val="30"/>
        </w:rPr>
        <w:t>年，中央组织部领导到村内考察</w:t>
      </w:r>
      <w:r>
        <w:rPr>
          <w:rFonts w:ascii="仿宋" w:eastAsia="仿宋" w:hAnsi="仿宋"/>
          <w:sz w:val="30"/>
          <w:szCs w:val="30"/>
        </w:rPr>
        <w:t>2</w:t>
      </w:r>
      <w:r>
        <w:rPr>
          <w:rFonts w:ascii="仿宋" w:eastAsia="仿宋" w:hAnsi="仿宋" w:hint="eastAsia"/>
          <w:sz w:val="30"/>
          <w:szCs w:val="30"/>
        </w:rPr>
        <w:t>次，省级领导到村内考察</w:t>
      </w:r>
      <w:r>
        <w:rPr>
          <w:rFonts w:ascii="仿宋" w:eastAsia="仿宋" w:hAnsi="仿宋"/>
          <w:sz w:val="30"/>
          <w:szCs w:val="30"/>
        </w:rPr>
        <w:t>10</w:t>
      </w:r>
      <w:r>
        <w:rPr>
          <w:rFonts w:ascii="仿宋" w:eastAsia="仿宋" w:hAnsi="仿宋" w:hint="eastAsia"/>
          <w:sz w:val="30"/>
          <w:szCs w:val="30"/>
        </w:rPr>
        <w:t>次，市级领导到村内考察</w:t>
      </w:r>
      <w:r>
        <w:rPr>
          <w:rFonts w:ascii="仿宋" w:eastAsia="仿宋" w:hAnsi="仿宋"/>
          <w:sz w:val="30"/>
          <w:szCs w:val="30"/>
        </w:rPr>
        <w:t>16</w:t>
      </w:r>
      <w:r>
        <w:rPr>
          <w:rFonts w:ascii="仿宋" w:eastAsia="仿宋" w:hAnsi="仿宋" w:hint="eastAsia"/>
          <w:sz w:val="30"/>
          <w:szCs w:val="30"/>
        </w:rPr>
        <w:t>次。</w:t>
      </w:r>
      <w:r>
        <w:rPr>
          <w:rFonts w:ascii="仿宋" w:eastAsia="仿宋" w:hAnsi="仿宋"/>
          <w:sz w:val="30"/>
          <w:szCs w:val="30"/>
        </w:rPr>
        <w:t>2017</w:t>
      </w:r>
      <w:r>
        <w:rPr>
          <w:rFonts w:ascii="仿宋" w:eastAsia="仿宋" w:hAnsi="仿宋" w:hint="eastAsia"/>
          <w:sz w:val="30"/>
          <w:szCs w:val="30"/>
        </w:rPr>
        <w:t>年，省委书记赵克志、常务副省长袁桐利以及其他省级领导干部先后到村内考察，给予该村很高的评价。充分显示出了城根营村党建创新试点正确的发展模式。</w:t>
      </w:r>
    </w:p>
    <w:p>
      <w:pPr>
        <w:spacing w:line="360" w:lineRule="auto"/>
        <w:ind w:firstLine="640" w:firstLineChars="200"/>
        <w:rPr>
          <w:rFonts w:ascii="仿宋" w:eastAsia="仿宋" w:hAnsi="仿宋"/>
          <w:sz w:val="30"/>
          <w:szCs w:val="30"/>
        </w:rPr>
      </w:pPr>
      <w:r>
        <w:rPr>
          <w:rFonts w:ascii="仿宋" w:eastAsia="仿宋" w:hAnsi="仿宋" w:hint="eastAsia"/>
          <w:b/>
          <w:sz w:val="32"/>
          <w:szCs w:val="32"/>
        </w:rPr>
        <w:t>七、其他重要事项的说明</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1、机关运行经费情况</w:t>
      </w:r>
    </w:p>
    <w:p>
      <w:pPr>
        <w:spacing w:line="360" w:lineRule="auto"/>
        <w:ind w:firstLine="600" w:firstLineChars="200"/>
        <w:rPr>
          <w:rFonts w:ascii="仿宋" w:eastAsia="仿宋" w:hAnsi="仿宋"/>
          <w:sz w:val="30"/>
          <w:szCs w:val="30"/>
        </w:rPr>
      </w:pPr>
      <w:r>
        <w:rPr>
          <w:rFonts w:ascii="仿宋" w:eastAsia="仿宋" w:hAnsi="仿宋" w:hint="eastAsia"/>
          <w:sz w:val="30"/>
          <w:szCs w:val="30"/>
        </w:rPr>
        <w:t>黄旗镇2017年机关运行经费支出274.29万元，比预算217.70万元，增加56.59万元，增加原因是：办公费、租赁费等增加。比2016年增加53.76万元，增加的主要原因是:我单位2017年多次召开脱贫攻坚、美丽乡村建设等现场观摩会，接待省市县等上级部门检查，使得办公费等支出增加；单位公务车车况较差，使得下乡等日常活动租赁车辆费用增加。</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2、政府采购情况</w:t>
      </w:r>
    </w:p>
    <w:p>
      <w:pPr>
        <w:widowControl/>
        <w:spacing w:line="360" w:lineRule="auto"/>
        <w:ind w:firstLine="600" w:firstLineChars="200"/>
        <w:jc w:val="left"/>
        <w:rPr>
          <w:rFonts w:ascii="仿宋" w:eastAsia="仿宋" w:hAnsi="仿宋"/>
          <w:sz w:val="30"/>
          <w:szCs w:val="30"/>
        </w:rPr>
      </w:pPr>
      <w:r>
        <w:rPr>
          <w:rFonts w:ascii="仿宋" w:eastAsia="仿宋" w:hAnsi="仿宋" w:hint="eastAsia"/>
          <w:sz w:val="30"/>
          <w:szCs w:val="30"/>
        </w:rPr>
        <w:t>黄旗镇2017年本部门政府采购支出总额0万元，其中：政府采购货物支出0万元、政府采购工程支出0万元、政府采购服务支出0万元。</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3、国有资产占用情况</w:t>
      </w:r>
    </w:p>
    <w:p>
      <w:pPr>
        <w:spacing w:line="360" w:lineRule="auto"/>
        <w:ind w:firstLine="600" w:firstLineChars="200"/>
        <w:rPr>
          <w:rFonts w:ascii="仿宋" w:eastAsia="仿宋" w:hAnsi="仿宋"/>
          <w:sz w:val="30"/>
          <w:szCs w:val="30"/>
        </w:rPr>
      </w:pPr>
      <w:r>
        <w:rPr>
          <w:rFonts w:ascii="仿宋" w:eastAsia="仿宋" w:hAnsi="仿宋" w:hint="eastAsia"/>
          <w:sz w:val="30"/>
          <w:szCs w:val="30"/>
        </w:rPr>
        <w:t>截止2017 年12 月31 日，本部门</w:t>
      </w:r>
      <w:r>
        <w:rPr>
          <w:rFonts w:ascii="仿宋" w:eastAsia="仿宋" w:hAnsi="仿宋"/>
          <w:sz w:val="30"/>
          <w:szCs w:val="30"/>
        </w:rPr>
        <w:t>固定资产金额为279.27万元</w:t>
      </w:r>
      <w:r>
        <w:rPr>
          <w:rFonts w:ascii="仿宋" w:eastAsia="仿宋" w:hAnsi="仿宋" w:hint="eastAsia"/>
          <w:sz w:val="30"/>
          <w:szCs w:val="30"/>
        </w:rPr>
        <w:t>，其中车辆1 辆，价值10.00万元，其中一般公务用车1 辆；房屋价值197.68万元；</w:t>
      </w:r>
      <w:r>
        <w:rPr>
          <w:rFonts w:ascii="仿宋" w:eastAsia="仿宋" w:hAnsi="仿宋"/>
          <w:sz w:val="30"/>
          <w:szCs w:val="30"/>
        </w:rPr>
        <w:t>单价在50万元以上的设备</w:t>
      </w:r>
      <w:r>
        <w:rPr>
          <w:rFonts w:ascii="仿宋" w:eastAsia="仿宋" w:hAnsi="仿宋" w:hint="eastAsia"/>
          <w:sz w:val="30"/>
          <w:szCs w:val="30"/>
        </w:rPr>
        <w:t>0台（套）；其他固定资产71.59万元 。</w:t>
      </w:r>
    </w:p>
    <w:p>
      <w:pPr>
        <w:spacing w:line="360" w:lineRule="auto"/>
        <w:ind w:firstLine="600" w:firstLineChars="200"/>
        <w:rPr>
          <w:rFonts w:ascii="仿宋" w:eastAsia="仿宋" w:hAnsi="仿宋"/>
          <w:b/>
          <w:sz w:val="30"/>
          <w:szCs w:val="30"/>
        </w:rPr>
      </w:pPr>
      <w:r>
        <w:rPr>
          <w:rFonts w:ascii="仿宋" w:eastAsia="仿宋" w:hAnsi="仿宋" w:hint="eastAsia"/>
          <w:b/>
          <w:sz w:val="30"/>
          <w:szCs w:val="30"/>
        </w:rPr>
        <w:t>4、其他需要说明的情况</w:t>
      </w:r>
    </w:p>
    <w:p>
      <w:pPr>
        <w:spacing w:line="360" w:lineRule="auto"/>
        <w:ind w:firstLine="600" w:firstLineChars="200"/>
        <w:rPr>
          <w:rFonts w:ascii="仿宋" w:eastAsia="仿宋" w:hAnsi="仿宋"/>
          <w:sz w:val="30"/>
          <w:szCs w:val="30"/>
        </w:rPr>
      </w:pPr>
      <w:r>
        <w:rPr>
          <w:rFonts w:ascii="仿宋" w:eastAsia="仿宋" w:hAnsi="仿宋" w:hint="eastAsia"/>
          <w:sz w:val="30"/>
          <w:szCs w:val="30"/>
        </w:rPr>
        <w:t>我单位没有其他需要说明的情况。</w:t>
      </w:r>
    </w:p>
    <w:p>
      <w:pPr>
        <w:spacing w:line="360" w:lineRule="auto"/>
        <w:ind w:firstLine="640" w:firstLineChars="200"/>
        <w:rPr>
          <w:rFonts w:ascii="仿宋" w:eastAsia="仿宋" w:hAnsi="仿宋"/>
          <w:b/>
          <w:sz w:val="32"/>
          <w:szCs w:val="32"/>
        </w:rPr>
      </w:pPr>
      <w:r>
        <w:rPr>
          <w:rFonts w:ascii="仿宋" w:eastAsia="仿宋" w:hAnsi="仿宋" w:hint="eastAsia"/>
          <w:b/>
          <w:sz w:val="32"/>
          <w:szCs w:val="32"/>
        </w:rPr>
        <w:t>第四部分  名词解释</w:t>
      </w:r>
    </w:p>
    <w:p>
      <w:pPr>
        <w:spacing w:line="360" w:lineRule="auto"/>
        <w:ind w:firstLine="450" w:firstLineChars="150"/>
        <w:rPr>
          <w:rFonts w:ascii="仿宋" w:eastAsia="仿宋" w:hAnsi="仿宋"/>
          <w:sz w:val="30"/>
          <w:szCs w:val="30"/>
        </w:rPr>
      </w:pPr>
      <w:r>
        <w:rPr>
          <w:rFonts w:ascii="仿宋" w:eastAsia="仿宋" w:hAnsi="仿宋" w:hint="eastAsia"/>
          <w:sz w:val="30"/>
          <w:szCs w:val="30"/>
        </w:rPr>
        <w:t>（一）、财政拨款收入：本年度从本级财政部门取得的财政拨款，包括一般公共预算财政拨款和政府性基金预算财政拨款。</w:t>
      </w:r>
    </w:p>
    <w:p>
      <w:pPr>
        <w:spacing w:line="360" w:lineRule="auto"/>
        <w:ind w:firstLine="450" w:firstLineChars="150"/>
        <w:rPr>
          <w:rFonts w:ascii="仿宋" w:eastAsia="仿宋" w:hAnsi="仿宋"/>
          <w:sz w:val="30"/>
          <w:szCs w:val="30"/>
        </w:rPr>
      </w:pPr>
      <w:r>
        <w:rPr>
          <w:rFonts w:ascii="仿宋" w:eastAsia="仿宋" w:hAnsi="仿宋" w:hint="eastAsia"/>
          <w:sz w:val="30"/>
          <w:szCs w:val="30"/>
        </w:rPr>
        <w:t>（二）、事业收入：指事业单位开展专业业务活动及辅助活动所取得的收入。</w:t>
      </w:r>
    </w:p>
    <w:p>
      <w:pPr>
        <w:spacing w:line="360" w:lineRule="auto"/>
        <w:ind w:firstLine="450" w:firstLineChars="150"/>
        <w:rPr>
          <w:rFonts w:ascii="仿宋" w:eastAsia="仿宋" w:hAnsi="仿宋"/>
          <w:sz w:val="30"/>
          <w:szCs w:val="30"/>
        </w:rPr>
      </w:pPr>
      <w:r>
        <w:rPr>
          <w:rFonts w:ascii="仿宋" w:eastAsia="仿宋" w:hAnsi="仿宋" w:hint="eastAsia"/>
          <w:sz w:val="30"/>
          <w:szCs w:val="30"/>
        </w:rPr>
        <w:t>（三）、其他收入：指除上述“财政拨款收入”、“事业收入”、“经营收入”等以外的收入。</w:t>
      </w:r>
    </w:p>
    <w:p>
      <w:pPr>
        <w:spacing w:line="360" w:lineRule="auto"/>
        <w:ind w:firstLine="450" w:firstLineChars="150"/>
        <w:rPr>
          <w:rFonts w:ascii="仿宋" w:eastAsia="仿宋" w:hAnsi="仿宋"/>
          <w:sz w:val="30"/>
          <w:szCs w:val="30"/>
        </w:rPr>
      </w:pPr>
      <w:r>
        <w:rPr>
          <w:rFonts w:ascii="仿宋" w:eastAsia="仿宋" w:hAnsi="仿宋" w:hint="eastAsia"/>
          <w:sz w:val="30"/>
          <w:szCs w:val="30"/>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360" w:lineRule="auto"/>
        <w:ind w:firstLine="450" w:firstLineChars="150"/>
        <w:rPr>
          <w:rFonts w:ascii="仿宋" w:eastAsia="仿宋" w:hAnsi="仿宋"/>
          <w:sz w:val="30"/>
          <w:szCs w:val="30"/>
        </w:rPr>
      </w:pPr>
      <w:r>
        <w:rPr>
          <w:rFonts w:ascii="仿宋" w:eastAsia="仿宋" w:hAnsi="仿宋" w:hint="eastAsia"/>
          <w:sz w:val="30"/>
          <w:szCs w:val="30"/>
        </w:rPr>
        <w:t>（五）、年初结转和结余：指以前年度尚未完成、结转到本年仍按原规定用途继续使用的资金，或项目已完成等产生的结余资金。</w:t>
      </w:r>
    </w:p>
    <w:p>
      <w:pPr>
        <w:spacing w:line="360" w:lineRule="auto"/>
        <w:ind w:firstLine="450" w:firstLineChars="150"/>
        <w:rPr>
          <w:rFonts w:ascii="仿宋" w:eastAsia="仿宋" w:hAnsi="仿宋"/>
          <w:sz w:val="30"/>
          <w:szCs w:val="30"/>
        </w:rPr>
      </w:pPr>
      <w:r>
        <w:rPr>
          <w:rFonts w:ascii="仿宋" w:eastAsia="仿宋" w:hAnsi="仿宋" w:hint="eastAsia"/>
          <w:sz w:val="30"/>
          <w:szCs w:val="30"/>
        </w:rPr>
        <w:t>（六）、结余分配：指事业单位按照事业单位会计制度的规定从非财政补助结余中分配的事业基金和职工福利基金等。</w:t>
      </w:r>
    </w:p>
    <w:p>
      <w:pPr>
        <w:spacing w:line="360" w:lineRule="auto"/>
        <w:ind w:firstLine="450" w:firstLineChars="150"/>
        <w:rPr>
          <w:rFonts w:ascii="仿宋" w:eastAsia="仿宋" w:hAnsi="仿宋"/>
          <w:sz w:val="30"/>
          <w:szCs w:val="30"/>
        </w:rPr>
      </w:pPr>
      <w:r>
        <w:rPr>
          <w:rFonts w:ascii="仿宋" w:eastAsia="仿宋" w:hAnsi="仿宋" w:hint="eastAsia"/>
          <w:sz w:val="30"/>
          <w:szCs w:val="30"/>
        </w:rPr>
        <w:t>（七）、年末结转和结余：指单位按有关规定结转到下年或以后年度继续使用的资金，或项目已完成等产生的结余资金。</w:t>
      </w:r>
    </w:p>
    <w:p>
      <w:pPr>
        <w:spacing w:line="360" w:lineRule="auto"/>
        <w:ind w:firstLine="450" w:firstLineChars="150"/>
        <w:rPr>
          <w:rFonts w:ascii="仿宋" w:eastAsia="仿宋" w:hAnsi="仿宋"/>
          <w:sz w:val="30"/>
          <w:szCs w:val="30"/>
        </w:rPr>
      </w:pPr>
      <w:r>
        <w:rPr>
          <w:rFonts w:ascii="仿宋" w:eastAsia="仿宋" w:hAnsi="仿宋" w:hint="eastAsia"/>
          <w:sz w:val="30"/>
          <w:szCs w:val="30"/>
        </w:rPr>
        <w:t>（八）、基本支出：填列单位为保障机构正常运转、完成日常工作任务而发生的各项支出。</w:t>
      </w:r>
    </w:p>
    <w:p>
      <w:pPr>
        <w:spacing w:line="360" w:lineRule="auto"/>
        <w:ind w:firstLine="450" w:firstLineChars="150"/>
        <w:rPr>
          <w:rFonts w:ascii="仿宋" w:eastAsia="仿宋" w:hAnsi="仿宋"/>
          <w:sz w:val="30"/>
          <w:szCs w:val="30"/>
        </w:rPr>
      </w:pPr>
      <w:r>
        <w:rPr>
          <w:rFonts w:ascii="仿宋" w:eastAsia="仿宋" w:hAnsi="仿宋" w:hint="eastAsia"/>
          <w:sz w:val="30"/>
          <w:szCs w:val="30"/>
        </w:rPr>
        <w:t>（九）、项目支出：填列单位为完成特定的行政工作任务或事业发展目标，在基本支出之外发生的各项支出</w:t>
      </w:r>
    </w:p>
    <w:p>
      <w:pPr>
        <w:spacing w:line="360" w:lineRule="auto"/>
        <w:ind w:firstLine="450" w:firstLineChars="150"/>
        <w:rPr>
          <w:rFonts w:ascii="仿宋" w:eastAsia="仿宋" w:hAnsi="仿宋"/>
          <w:sz w:val="30"/>
          <w:szCs w:val="30"/>
        </w:rPr>
      </w:pPr>
      <w:r>
        <w:rPr>
          <w:rFonts w:ascii="仿宋" w:eastAsia="仿宋" w:hAnsi="仿宋" w:hint="eastAsia"/>
          <w:sz w:val="30"/>
          <w:szCs w:val="30"/>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spacing w:line="360" w:lineRule="auto"/>
        <w:ind w:firstLine="450" w:firstLineChars="150"/>
        <w:rPr>
          <w:rFonts w:ascii="仿宋" w:eastAsia="仿宋" w:hAnsi="仿宋"/>
          <w:sz w:val="30"/>
          <w:szCs w:val="30"/>
        </w:rPr>
      </w:pPr>
      <w:r>
        <w:rPr>
          <w:rFonts w:ascii="仿宋" w:eastAsia="仿宋" w:hAnsi="仿宋" w:hint="eastAsia"/>
          <w:sz w:val="30"/>
          <w:szCs w:val="30"/>
        </w:rPr>
        <w:t>（十一）、其他资本性支出：填列由各级非发展与改革部门集中安排的用于购置固定资产、战备性和应急性储备、土地和无形资产，以及购建基础设施、大型修缮和财政支持企业更新改造所发生的支出。</w:t>
      </w:r>
    </w:p>
    <w:p>
      <w:pPr>
        <w:spacing w:line="360" w:lineRule="auto"/>
        <w:ind w:firstLine="450" w:firstLineChars="150"/>
        <w:rPr>
          <w:rFonts w:ascii="仿宋" w:eastAsia="仿宋" w:hAnsi="仿宋"/>
          <w:sz w:val="30"/>
          <w:szCs w:val="30"/>
        </w:rPr>
      </w:pPr>
      <w:r>
        <w:rPr>
          <w:rFonts w:ascii="仿宋" w:eastAsia="仿宋" w:hAnsi="仿宋" w:hint="eastAsia"/>
          <w:sz w:val="30"/>
          <w:szCs w:val="30"/>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spacing w:line="360" w:lineRule="auto"/>
        <w:ind w:firstLine="450" w:firstLineChars="150"/>
        <w:rPr>
          <w:rFonts w:ascii="仿宋" w:eastAsia="仿宋" w:hAnsi="仿宋"/>
          <w:sz w:val="30"/>
          <w:szCs w:val="30"/>
        </w:rPr>
      </w:pPr>
      <w:r>
        <w:rPr>
          <w:rFonts w:ascii="仿宋" w:eastAsia="仿宋" w:hAnsi="仿宋" w:hint="eastAsia"/>
          <w:sz w:val="30"/>
          <w:szCs w:val="30"/>
        </w:rPr>
        <w:t>（十三）、其他交通费用：填列单位除公务用车运行维护费以外的其他交通费用。如飞机、船舶等的燃料费、维修费、过桥过路费、保险费、出租车费用、公务交通补贴等。</w:t>
      </w:r>
    </w:p>
    <w:p>
      <w:pPr>
        <w:spacing w:line="360" w:lineRule="auto"/>
        <w:ind w:firstLine="450" w:firstLineChars="150"/>
        <w:rPr>
          <w:rFonts w:ascii="仿宋" w:eastAsia="仿宋" w:hAnsi="仿宋"/>
          <w:sz w:val="30"/>
          <w:szCs w:val="30"/>
        </w:rPr>
      </w:pPr>
      <w:r>
        <w:rPr>
          <w:rFonts w:ascii="仿宋" w:eastAsia="仿宋" w:hAnsi="仿宋" w:hint="eastAsia"/>
          <w:sz w:val="30"/>
          <w:szCs w:val="30"/>
        </w:rPr>
        <w:t>（十四）、公务用车购置：填列单位公务用车车辆购置支出（含车辆购置税）。</w:t>
      </w:r>
    </w:p>
    <w:p>
      <w:pPr>
        <w:spacing w:line="360" w:lineRule="auto"/>
        <w:ind w:firstLine="450" w:firstLineChars="150"/>
        <w:rPr>
          <w:rFonts w:ascii="仿宋" w:eastAsia="仿宋" w:hAnsi="仿宋"/>
          <w:sz w:val="30"/>
          <w:szCs w:val="30"/>
        </w:rPr>
      </w:pPr>
      <w:r>
        <w:rPr>
          <w:rFonts w:ascii="仿宋" w:eastAsia="仿宋" w:hAnsi="仿宋" w:hint="eastAsia"/>
          <w:sz w:val="30"/>
          <w:szCs w:val="30"/>
        </w:rPr>
        <w:t>（十五）、其他交通工具购置：填列单位除公务用车外的其他各类交通工具（如船舶、飞机）购置支出（含车辆购置税）。</w:t>
      </w:r>
    </w:p>
    <w:p>
      <w:pPr>
        <w:spacing w:line="360" w:lineRule="auto"/>
        <w:ind w:firstLine="450" w:firstLineChars="150"/>
        <w:rPr>
          <w:rFonts w:ascii="仿宋" w:eastAsia="仿宋" w:hAnsi="仿宋"/>
          <w:sz w:val="30"/>
          <w:szCs w:val="30"/>
        </w:rPr>
      </w:pPr>
      <w:r>
        <w:rPr>
          <w:rFonts w:ascii="仿宋" w:eastAsia="仿宋" w:hAnsi="仿宋" w:hint="eastAsia"/>
          <w:sz w:val="30"/>
          <w:szCs w:val="30"/>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85"/>
    <w:rsid w:val="000C7485"/>
    <w:rsid w:val="001548E7"/>
    <w:rsid w:val="00271497"/>
    <w:rsid w:val="003814EF"/>
    <w:rsid w:val="00437C97"/>
    <w:rsid w:val="004B5153"/>
    <w:rsid w:val="004E04DA"/>
    <w:rsid w:val="00572157"/>
    <w:rsid w:val="006F7ED0"/>
    <w:rsid w:val="007C17D2"/>
    <w:rsid w:val="007E0457"/>
    <w:rsid w:val="00833A12"/>
    <w:rsid w:val="00886F67"/>
    <w:rsid w:val="00A54B2F"/>
    <w:rsid w:val="00AB13F9"/>
    <w:rsid w:val="00AD2264"/>
    <w:rsid w:val="00B4364F"/>
    <w:rsid w:val="00BF4E3B"/>
    <w:rsid w:val="00C522AF"/>
    <w:rsid w:val="00D563BB"/>
    <w:rsid w:val="00DA2F0C"/>
    <w:rsid w:val="00DC0AEC"/>
    <w:rsid w:val="00E5145D"/>
    <w:rsid w:val="00E5522F"/>
    <w:rsid w:val="184D42F2"/>
    <w:rsid w:val="1B7C4548"/>
    <w:rsid w:val="1CBA412F"/>
    <w:rsid w:val="26B226B1"/>
    <w:rsid w:val="2AB01C96"/>
    <w:rsid w:val="2F781BEF"/>
    <w:rsid w:val="352C577A"/>
    <w:rsid w:val="3BD52EB9"/>
    <w:rsid w:val="3BD763BC"/>
    <w:rsid w:val="48DF6DD7"/>
    <w:rsid w:val="4C981E38"/>
    <w:rsid w:val="4E2F31D3"/>
    <w:rsid w:val="54D22E44"/>
    <w:rsid w:val="58F246FB"/>
    <w:rsid w:val="5DBE305A"/>
    <w:rsid w:val="5F546974"/>
    <w:rsid w:val="64844FF7"/>
    <w:rsid w:val="69B45BF9"/>
    <w:rsid w:val="6DB22C06"/>
    <w:rsid w:val="7362748C"/>
    <w:rsid w:val="77BFF4F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2">
    <w:name w:val="Body Text Indent 2"/>
    <w:basedOn w:val="Normal"/>
    <w:link w:val="2Char"/>
    <w:qFormat/>
    <w:pPr>
      <w:widowControl/>
      <w:shd w:val="clear" w:color="auto" w:fill="FFFFFF"/>
      <w:wordWrap w:val="0"/>
      <w:spacing w:line="600" w:lineRule="atLeast"/>
      <w:ind w:firstLine="643"/>
      <w:jc w:val="left"/>
    </w:pPr>
    <w:rPr>
      <w:rFonts w:ascii="仿宋_GB2312" w:eastAsia="仿宋_GB2312" w:hAnsi="Arial" w:cs="Arial" w:hint="eastAsia"/>
      <w:bCs/>
      <w:kern w:val="0"/>
      <w:sz w:val="32"/>
      <w:szCs w:val="32"/>
    </w:r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semiHidden/>
    <w:qFormat/>
    <w:rPr>
      <w:sz w:val="18"/>
      <w:szCs w:val="18"/>
    </w:rPr>
  </w:style>
  <w:style w:type="paragraph" w:styleId="ListParagraph">
    <w:name w:val="List Paragraph"/>
    <w:basedOn w:val="Normal"/>
    <w:uiPriority w:val="99"/>
    <w:unhideWhenUsed/>
    <w:qFormat/>
    <w:pPr>
      <w:ind w:firstLine="420" w:firstLineChars="200"/>
    </w:pPr>
  </w:style>
  <w:style w:type="character" w:customStyle="1" w:styleId="2Char">
    <w:name w:val="正文文本缩进 2 Char"/>
    <w:basedOn w:val="DefaultParagraphFont"/>
    <w:link w:val="BodyTextIndent2"/>
    <w:qFormat/>
    <w:rPr>
      <w:rFonts w:ascii="仿宋_GB2312" w:eastAsia="仿宋_GB2312" w:hAnsi="Arial" w:cs="Arial"/>
      <w:bCs/>
      <w:sz w:val="32"/>
      <w:szCs w:val="32"/>
      <w:shd w:val="clear" w:color="auto" w:fill="FFFFFF"/>
    </w:rPr>
  </w:style>
  <w:style w:type="character" w:customStyle="1" w:styleId="a">
    <w:name w:val="正文文本 + 粗体"/>
    <w:basedOn w:val="DefaultParagraphFont"/>
    <w:qFormat/>
    <w:rPr>
      <w:b/>
      <w:bCs/>
    </w:rPr>
  </w:style>
  <w:style w:type="paragraph" w:customStyle="1" w:styleId="1">
    <w:name w:val="无间隔1"/>
    <w:qFormat/>
    <w:pPr>
      <w:ind w:firstLine="200" w:firstLineChars="200"/>
    </w:pPr>
    <w:rPr>
      <w:rFonts w:ascii="Times New Roman" w:eastAsia="仿宋_GB2312" w:hAnsi="Times New Roman" w:cs="Times New Roman"/>
      <w:sz w:val="30"/>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109</TotalTime>
  <Pages>20</Pages>
  <Words>1490</Words>
  <Characters>8496</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lenovo-1245</dc:creator>
  <cp:lastModifiedBy>zfb</cp:lastModifiedBy>
  <cp:revision>8</cp:revision>
  <dcterms:created xsi:type="dcterms:W3CDTF">2018-09-05T10:18:00Z</dcterms:created>
  <dcterms:modified xsi:type="dcterms:W3CDTF">2024-12-02T17:22:03Z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ED0193D9189D437F8BBEE49631ED4B45</vt:lpwstr>
  </property>
  <property fmtid="{D5CDD505-2E9C-101B-9397-08002B2CF9AE}" pid="3" name="KSOProductBuildVer">
    <vt:lpwstr>2052-12.8.2.1113</vt:lpwstr>
  </property>
</Properties>
</file>