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59" w:rsidRPr="00230DB5" w:rsidRDefault="006D1359" w:rsidP="006D1359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 w:rsidRPr="00230DB5">
        <w:rPr>
          <w:rFonts w:ascii="黑体" w:eastAsia="黑体" w:hint="eastAsia"/>
          <w:b/>
          <w:sz w:val="36"/>
          <w:szCs w:val="36"/>
        </w:rPr>
        <w:t>丰宁满族自治县人民政府</w:t>
      </w:r>
    </w:p>
    <w:p w:rsidR="006D1359" w:rsidRPr="00230DB5" w:rsidRDefault="006D1359" w:rsidP="006D1359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 w:rsidRPr="00230DB5">
        <w:rPr>
          <w:rFonts w:ascii="黑体" w:eastAsia="黑体" w:hint="eastAsia"/>
          <w:b/>
          <w:sz w:val="36"/>
          <w:szCs w:val="36"/>
        </w:rPr>
        <w:t>关于</w:t>
      </w:r>
      <w:r w:rsidRPr="00230DB5">
        <w:rPr>
          <w:rFonts w:ascii="黑体" w:eastAsia="黑体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5</w:t>
      </w:r>
      <w:r w:rsidRPr="00230DB5">
        <w:rPr>
          <w:rFonts w:ascii="黑体" w:eastAsia="黑体" w:hint="eastAsia"/>
          <w:b/>
          <w:sz w:val="36"/>
          <w:szCs w:val="36"/>
        </w:rPr>
        <w:t>年县总决算和县本级决算（草案）情况的报</w:t>
      </w:r>
      <w:r>
        <w:rPr>
          <w:rFonts w:ascii="黑体" w:eastAsia="黑体" w:hint="eastAsia"/>
          <w:b/>
          <w:sz w:val="36"/>
          <w:szCs w:val="36"/>
        </w:rPr>
        <w:t xml:space="preserve">        </w:t>
      </w:r>
      <w:r w:rsidRPr="00230DB5">
        <w:rPr>
          <w:rFonts w:ascii="黑体" w:eastAsia="黑体" w:hint="eastAsia"/>
          <w:b/>
          <w:sz w:val="36"/>
          <w:szCs w:val="36"/>
        </w:rPr>
        <w:t>告</w:t>
      </w:r>
    </w:p>
    <w:p w:rsidR="006D1359" w:rsidRPr="00524168" w:rsidRDefault="006D1359" w:rsidP="006D1359">
      <w:pPr>
        <w:spacing w:line="540" w:lineRule="exact"/>
        <w:jc w:val="center"/>
        <w:rPr>
          <w:rFonts w:ascii="黑体" w:eastAsia="黑体" w:hAnsi="宋体"/>
          <w:b/>
          <w:sz w:val="10"/>
          <w:szCs w:val="10"/>
        </w:rPr>
      </w:pPr>
    </w:p>
    <w:p w:rsidR="006D1359" w:rsidRPr="00222A71" w:rsidRDefault="006D1359" w:rsidP="006D1359">
      <w:pPr>
        <w:spacing w:line="540" w:lineRule="exact"/>
        <w:jc w:val="center"/>
        <w:outlineLvl w:val="0"/>
        <w:rPr>
          <w:rFonts w:ascii="仿宋" w:eastAsia="仿宋" w:hAnsi="仿宋"/>
          <w:sz w:val="32"/>
          <w:szCs w:val="32"/>
        </w:rPr>
      </w:pPr>
      <w:r w:rsidRPr="00222A71">
        <w:rPr>
          <w:rFonts w:ascii="仿宋" w:eastAsia="仿宋" w:hAnsi="仿宋" w:hint="eastAsia"/>
          <w:sz w:val="32"/>
          <w:szCs w:val="32"/>
        </w:rPr>
        <w:t>（</w:t>
      </w:r>
      <w:r w:rsidRPr="00222A71">
        <w:rPr>
          <w:rFonts w:ascii="仿宋" w:eastAsia="仿宋" w:hAnsi="仿宋"/>
          <w:spacing w:val="-20"/>
          <w:sz w:val="32"/>
          <w:szCs w:val="32"/>
        </w:rPr>
        <w:t>201</w:t>
      </w:r>
      <w:r w:rsidRPr="00222A71">
        <w:rPr>
          <w:rFonts w:ascii="仿宋" w:eastAsia="仿宋" w:hAnsi="仿宋" w:hint="eastAsia"/>
          <w:spacing w:val="-20"/>
          <w:sz w:val="32"/>
          <w:szCs w:val="32"/>
        </w:rPr>
        <w:t>6年月日在县七届人大常委会第四十四次会议上</w:t>
      </w:r>
      <w:r w:rsidRPr="00222A71">
        <w:rPr>
          <w:rFonts w:ascii="仿宋" w:eastAsia="仿宋" w:hAnsi="仿宋" w:hint="eastAsia"/>
          <w:sz w:val="32"/>
          <w:szCs w:val="32"/>
        </w:rPr>
        <w:t>）</w:t>
      </w:r>
    </w:p>
    <w:p w:rsidR="006D1359" w:rsidRPr="00222A71" w:rsidRDefault="006D1359" w:rsidP="006D1359">
      <w:pPr>
        <w:spacing w:line="540" w:lineRule="exact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 w:rsidRPr="00222A71">
        <w:rPr>
          <w:rFonts w:ascii="仿宋" w:eastAsia="仿宋" w:hAnsi="仿宋" w:hint="eastAsia"/>
          <w:sz w:val="32"/>
          <w:szCs w:val="32"/>
        </w:rPr>
        <w:t>丰宁满族自治县财政局局长</w:t>
      </w:r>
      <w:r w:rsidRPr="00222A71">
        <w:rPr>
          <w:rFonts w:ascii="仿宋" w:eastAsia="仿宋" w:hAnsi="仿宋"/>
          <w:sz w:val="32"/>
          <w:szCs w:val="32"/>
        </w:rPr>
        <w:t xml:space="preserve"> </w:t>
      </w:r>
      <w:r w:rsidRPr="00222A71">
        <w:rPr>
          <w:rFonts w:ascii="仿宋" w:eastAsia="仿宋" w:hAnsi="仿宋" w:hint="eastAsia"/>
          <w:sz w:val="32"/>
          <w:szCs w:val="32"/>
        </w:rPr>
        <w:t>孙仕林</w:t>
      </w:r>
    </w:p>
    <w:p w:rsidR="006D1359" w:rsidRDefault="006D1359" w:rsidP="006D1359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D1359" w:rsidRPr="00AA228A" w:rsidRDefault="006D1359" w:rsidP="006D1359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228A">
        <w:rPr>
          <w:rFonts w:ascii="仿宋" w:eastAsia="仿宋" w:hAnsi="仿宋" w:hint="eastAsia"/>
          <w:sz w:val="32"/>
          <w:szCs w:val="32"/>
        </w:rPr>
        <w:t>主任、各位副主任、秘书长、各位委员：</w:t>
      </w:r>
    </w:p>
    <w:p w:rsidR="006D1359" w:rsidRDefault="006D1359" w:rsidP="006D13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228A">
        <w:rPr>
          <w:rFonts w:ascii="仿宋" w:eastAsia="仿宋" w:hAnsi="仿宋" w:hint="eastAsia"/>
          <w:sz w:val="32"/>
          <w:szCs w:val="32"/>
        </w:rPr>
        <w:t>受县政府委托，现将丰宁满族自治县201</w:t>
      </w:r>
      <w:r w:rsidR="00CA2E55">
        <w:rPr>
          <w:rFonts w:ascii="仿宋" w:eastAsia="仿宋" w:hAnsi="仿宋" w:hint="eastAsia"/>
          <w:sz w:val="32"/>
          <w:szCs w:val="32"/>
        </w:rPr>
        <w:t>5</w:t>
      </w:r>
      <w:r w:rsidRPr="00AA228A">
        <w:rPr>
          <w:rFonts w:ascii="仿宋" w:eastAsia="仿宋" w:hAnsi="仿宋" w:hint="eastAsia"/>
          <w:sz w:val="32"/>
          <w:szCs w:val="32"/>
        </w:rPr>
        <w:t>年县总决算和县本级决算（草案）情况报告如下，请予审议。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02"/>
        <w:outlineLvl w:val="0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572A1C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一、</w:t>
      </w:r>
      <w:r w:rsidRPr="00572A1C">
        <w:rPr>
          <w:rFonts w:asciiTheme="minorEastAsia" w:eastAsiaTheme="minorEastAsia" w:hAnsiTheme="minorEastAsia"/>
          <w:b/>
          <w:kern w:val="0"/>
          <w:sz w:val="30"/>
          <w:szCs w:val="30"/>
        </w:rPr>
        <w:t>2015</w:t>
      </w:r>
      <w:r w:rsidRPr="00572A1C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年</w:t>
      </w:r>
      <w:r w:rsidR="00EF662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财政决算</w:t>
      </w:r>
      <w:r w:rsidRPr="00572A1C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情况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/>
          <w:kern w:val="0"/>
          <w:sz w:val="32"/>
          <w:szCs w:val="32"/>
        </w:rPr>
        <w:t>2015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年，面对严峻的经济形势和繁重的改革任务，在县委的正确领导下，全县各部门紧紧围绕稳增长、调结构、促改革、惠民生，主动适应经济发展新常态，积极应对经济下行压力加大、财政收支矛盾尖锐等突出问题，认真落实积极的财政政策，大力推进改革创新，全面加强收支管理，全县预算执行情况良好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 w:hint="eastAsia"/>
          <w:b/>
          <w:kern w:val="0"/>
          <w:sz w:val="32"/>
          <w:szCs w:val="32"/>
        </w:rPr>
        <w:t>（一）全县财政收支情况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楷体" w:eastAsia="楷体" w:hAnsi="楷体"/>
          <w:b/>
          <w:bCs/>
          <w:kern w:val="0"/>
          <w:sz w:val="32"/>
          <w:szCs w:val="32"/>
        </w:rPr>
        <w:t>1</w:t>
      </w:r>
      <w:r w:rsidRPr="00572A1C">
        <w:rPr>
          <w:rFonts w:ascii="楷体" w:eastAsia="楷体" w:hAnsi="楷体" w:hint="eastAsia"/>
          <w:b/>
          <w:bCs/>
          <w:kern w:val="0"/>
          <w:sz w:val="32"/>
          <w:szCs w:val="32"/>
        </w:rPr>
        <w:t>、公共财政预算。</w:t>
      </w:r>
      <w:r w:rsidR="00D065B8" w:rsidRPr="00D065B8">
        <w:rPr>
          <w:rFonts w:ascii="仿宋" w:eastAsia="仿宋" w:hAnsi="仿宋" w:hint="eastAsia"/>
          <w:bCs/>
          <w:kern w:val="0"/>
          <w:sz w:val="32"/>
          <w:szCs w:val="32"/>
        </w:rPr>
        <w:t>公共财政预算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收入完成</w:t>
      </w:r>
      <w:r w:rsidRPr="00572A1C">
        <w:rPr>
          <w:rFonts w:ascii="仿宋" w:eastAsia="仿宋" w:hAnsi="仿宋"/>
          <w:kern w:val="0"/>
          <w:sz w:val="32"/>
          <w:szCs w:val="32"/>
        </w:rPr>
        <w:t>83415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万元，为预算的</w:t>
      </w:r>
      <w:r w:rsidRPr="00572A1C">
        <w:rPr>
          <w:rFonts w:ascii="仿宋" w:eastAsia="仿宋" w:hAnsi="仿宋"/>
          <w:kern w:val="0"/>
          <w:sz w:val="32"/>
          <w:szCs w:val="32"/>
        </w:rPr>
        <w:t>116.2%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，比上年增长（以下简称增长）</w:t>
      </w:r>
      <w:r w:rsidR="00D065B8">
        <w:rPr>
          <w:rFonts w:ascii="仿宋" w:eastAsia="仿宋" w:hAnsi="仿宋" w:hint="eastAsia"/>
          <w:kern w:val="0"/>
          <w:sz w:val="32"/>
          <w:szCs w:val="32"/>
        </w:rPr>
        <w:t>26.1</w:t>
      </w:r>
      <w:r w:rsidRPr="00572A1C">
        <w:rPr>
          <w:rFonts w:ascii="仿宋" w:eastAsia="仿宋" w:hAnsi="仿宋"/>
          <w:kern w:val="0"/>
          <w:sz w:val="32"/>
          <w:szCs w:val="32"/>
        </w:rPr>
        <w:t>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。其中，税收收入</w:t>
      </w:r>
      <w:r w:rsidRPr="00572A1C">
        <w:rPr>
          <w:rFonts w:ascii="仿宋" w:eastAsia="仿宋" w:hAnsi="仿宋"/>
          <w:kern w:val="0"/>
          <w:sz w:val="32"/>
          <w:szCs w:val="32"/>
        </w:rPr>
        <w:t>62294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572A1C">
        <w:rPr>
          <w:rFonts w:ascii="仿宋" w:eastAsia="仿宋" w:hAnsi="仿宋"/>
          <w:kern w:val="0"/>
          <w:sz w:val="32"/>
          <w:szCs w:val="32"/>
        </w:rPr>
        <w:t>5.7%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；非税收入</w:t>
      </w:r>
      <w:r w:rsidRPr="00572A1C">
        <w:rPr>
          <w:rFonts w:ascii="仿宋" w:eastAsia="仿宋" w:hAnsi="仿宋"/>
          <w:kern w:val="0"/>
          <w:sz w:val="32"/>
          <w:szCs w:val="32"/>
        </w:rPr>
        <w:t>21121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572A1C">
        <w:rPr>
          <w:rFonts w:ascii="仿宋" w:eastAsia="仿宋" w:hAnsi="仿宋"/>
          <w:kern w:val="0"/>
          <w:sz w:val="32"/>
          <w:szCs w:val="32"/>
        </w:rPr>
        <w:t>175.6%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，增长幅度较大主要原因</w:t>
      </w:r>
      <w:r>
        <w:rPr>
          <w:rFonts w:ascii="仿宋" w:eastAsia="仿宋" w:hAnsi="仿宋" w:hint="eastAsia"/>
          <w:kern w:val="0"/>
          <w:sz w:val="32"/>
          <w:szCs w:val="32"/>
        </w:rPr>
        <w:t>是按照财预〔2014〕368号文件将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部分政府性基金转为专项收入。</w:t>
      </w:r>
      <w:r w:rsidR="00D065B8">
        <w:rPr>
          <w:rFonts w:ascii="仿宋" w:eastAsia="仿宋" w:hAnsi="仿宋" w:hint="eastAsia"/>
          <w:kern w:val="0"/>
          <w:sz w:val="32"/>
          <w:szCs w:val="32"/>
        </w:rPr>
        <w:t>公共财政预算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支出完成</w:t>
      </w:r>
      <w:r w:rsidRPr="00572A1C">
        <w:rPr>
          <w:rFonts w:ascii="仿宋" w:eastAsia="仿宋" w:hAnsi="仿宋"/>
          <w:kern w:val="0"/>
          <w:sz w:val="32"/>
          <w:szCs w:val="32"/>
        </w:rPr>
        <w:t>278528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万元，为调整预算的</w:t>
      </w:r>
      <w:r w:rsidRPr="00572A1C">
        <w:rPr>
          <w:rFonts w:ascii="仿宋" w:eastAsia="仿宋" w:hAnsi="仿宋"/>
          <w:kern w:val="0"/>
          <w:sz w:val="32"/>
          <w:szCs w:val="32"/>
        </w:rPr>
        <w:t>99.4%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，增长</w:t>
      </w:r>
      <w:r w:rsidRPr="00572A1C">
        <w:rPr>
          <w:rFonts w:ascii="仿宋" w:eastAsia="仿宋" w:hAnsi="仿宋"/>
          <w:kern w:val="0"/>
          <w:sz w:val="32"/>
          <w:szCs w:val="32"/>
        </w:rPr>
        <w:t>8.5%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572A1C">
        <w:rPr>
          <w:rFonts w:ascii="楷体" w:eastAsia="楷体" w:hAnsi="楷体"/>
          <w:b/>
          <w:bCs/>
          <w:kern w:val="0"/>
          <w:sz w:val="32"/>
          <w:szCs w:val="32"/>
        </w:rPr>
        <w:t>2</w:t>
      </w:r>
      <w:r w:rsidRPr="00572A1C">
        <w:rPr>
          <w:rFonts w:ascii="楷体" w:eastAsia="楷体" w:hAnsi="楷体" w:hint="eastAsia"/>
          <w:b/>
          <w:bCs/>
          <w:kern w:val="0"/>
          <w:sz w:val="32"/>
          <w:szCs w:val="32"/>
        </w:rPr>
        <w:t>、政府性基金预算。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收入完成</w:t>
      </w:r>
      <w:r w:rsidRPr="00572A1C">
        <w:rPr>
          <w:rFonts w:ascii="仿宋" w:eastAsia="仿宋" w:hAnsi="仿宋"/>
          <w:kern w:val="0"/>
          <w:sz w:val="32"/>
          <w:szCs w:val="32"/>
        </w:rPr>
        <w:t>5</w:t>
      </w:r>
      <w:r w:rsidR="007F1EBD">
        <w:rPr>
          <w:rFonts w:ascii="仿宋" w:eastAsia="仿宋" w:hAnsi="仿宋" w:hint="eastAsia"/>
          <w:kern w:val="0"/>
          <w:sz w:val="32"/>
          <w:szCs w:val="32"/>
        </w:rPr>
        <w:t>5964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7F1EBD">
        <w:rPr>
          <w:rFonts w:ascii="仿宋" w:eastAsia="仿宋" w:hAnsi="仿宋" w:hint="eastAsia"/>
          <w:kern w:val="0"/>
          <w:sz w:val="32"/>
          <w:szCs w:val="32"/>
        </w:rPr>
        <w:t>（县本级收</w:t>
      </w:r>
      <w:r w:rsidR="007F1EBD">
        <w:rPr>
          <w:rFonts w:ascii="仿宋" w:eastAsia="仿宋" w:hAnsi="仿宋" w:hint="eastAsia"/>
          <w:kern w:val="0"/>
          <w:sz w:val="32"/>
          <w:szCs w:val="32"/>
        </w:rPr>
        <w:lastRenderedPageBreak/>
        <w:t>入完成54709万元，上级补助收入1255万元）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，为</w:t>
      </w:r>
      <w:r w:rsidR="0033713E">
        <w:rPr>
          <w:rFonts w:ascii="仿宋" w:eastAsia="仿宋" w:hAnsi="仿宋" w:hint="eastAsia"/>
          <w:kern w:val="0"/>
          <w:sz w:val="32"/>
          <w:szCs w:val="32"/>
        </w:rPr>
        <w:t>调整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预算的</w:t>
      </w:r>
      <w:r w:rsidR="00B85050">
        <w:rPr>
          <w:rFonts w:ascii="仿宋" w:eastAsia="仿宋" w:hAnsi="仿宋" w:hint="eastAsia"/>
          <w:kern w:val="0"/>
          <w:sz w:val="32"/>
          <w:szCs w:val="32"/>
        </w:rPr>
        <w:t>71</w:t>
      </w:r>
      <w:r w:rsidRPr="00572A1C">
        <w:rPr>
          <w:rFonts w:ascii="仿宋" w:eastAsia="仿宋" w:hAnsi="仿宋"/>
          <w:kern w:val="0"/>
          <w:sz w:val="32"/>
          <w:szCs w:val="32"/>
        </w:rPr>
        <w:t>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，主要原因是未完成年度土地出让计划。</w:t>
      </w:r>
      <w:r w:rsidRPr="00572A1C">
        <w:rPr>
          <w:rFonts w:ascii="仿宋" w:eastAsia="仿宋" w:hAnsi="仿宋" w:hint="eastAsia"/>
          <w:color w:val="000000"/>
          <w:kern w:val="0"/>
          <w:sz w:val="32"/>
          <w:szCs w:val="32"/>
        </w:rPr>
        <w:t>支出完成</w:t>
      </w:r>
      <w:r w:rsidRPr="00572A1C">
        <w:rPr>
          <w:rFonts w:ascii="仿宋" w:eastAsia="仿宋" w:hAnsi="仿宋"/>
          <w:color w:val="000000"/>
          <w:kern w:val="0"/>
          <w:sz w:val="32"/>
          <w:szCs w:val="32"/>
        </w:rPr>
        <w:t>55004</w:t>
      </w:r>
      <w:r w:rsidRPr="00572A1C">
        <w:rPr>
          <w:rFonts w:ascii="仿宋" w:eastAsia="仿宋" w:hAnsi="仿宋" w:hint="eastAsia"/>
          <w:color w:val="000000"/>
          <w:kern w:val="0"/>
          <w:sz w:val="32"/>
          <w:szCs w:val="32"/>
        </w:rPr>
        <w:t>万元，为调整预算的</w:t>
      </w:r>
      <w:r w:rsidRPr="00572A1C">
        <w:rPr>
          <w:rFonts w:ascii="仿宋" w:eastAsia="仿宋" w:hAnsi="仿宋"/>
          <w:color w:val="000000"/>
          <w:kern w:val="0"/>
          <w:sz w:val="32"/>
          <w:szCs w:val="32"/>
        </w:rPr>
        <w:t>100.7%</w:t>
      </w:r>
      <w:r w:rsidRPr="00572A1C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572A1C">
        <w:rPr>
          <w:rFonts w:ascii="楷体" w:eastAsia="楷体" w:hAnsi="楷体"/>
          <w:b/>
          <w:bCs/>
          <w:kern w:val="0"/>
          <w:sz w:val="32"/>
          <w:szCs w:val="32"/>
        </w:rPr>
        <w:t>3</w:t>
      </w:r>
      <w:r w:rsidRPr="00572A1C">
        <w:rPr>
          <w:rFonts w:ascii="楷体" w:eastAsia="楷体" w:hAnsi="楷体" w:hint="eastAsia"/>
          <w:b/>
          <w:bCs/>
          <w:kern w:val="0"/>
          <w:sz w:val="32"/>
          <w:szCs w:val="32"/>
        </w:rPr>
        <w:t>、社会保险基金预算。</w:t>
      </w:r>
      <w:r w:rsidR="00EF539E">
        <w:rPr>
          <w:rFonts w:ascii="仿宋" w:eastAsia="仿宋" w:hAnsi="仿宋" w:hint="eastAsia"/>
          <w:bCs/>
          <w:kern w:val="0"/>
          <w:sz w:val="32"/>
          <w:szCs w:val="32"/>
        </w:rPr>
        <w:t>2015年社会保险基金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收入完成</w:t>
      </w:r>
      <w:r w:rsidRPr="00572A1C">
        <w:rPr>
          <w:rFonts w:ascii="仿宋" w:eastAsia="仿宋" w:hAnsi="仿宋"/>
          <w:kern w:val="0"/>
          <w:sz w:val="32"/>
          <w:szCs w:val="32"/>
        </w:rPr>
        <w:t>3</w:t>
      </w:r>
      <w:r w:rsidR="006C218E">
        <w:rPr>
          <w:rFonts w:ascii="仿宋" w:eastAsia="仿宋" w:hAnsi="仿宋" w:hint="eastAsia"/>
          <w:kern w:val="0"/>
          <w:sz w:val="32"/>
          <w:szCs w:val="32"/>
        </w:rPr>
        <w:t>9841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539E">
        <w:rPr>
          <w:rFonts w:ascii="仿宋" w:eastAsia="仿宋" w:hAnsi="仿宋" w:hint="eastAsia"/>
          <w:kern w:val="0"/>
          <w:sz w:val="32"/>
          <w:szCs w:val="32"/>
        </w:rPr>
        <w:t>上年结转资金34199万元，上级补助收入5670万元，总计79710万元。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支出完成</w:t>
      </w:r>
      <w:r w:rsidR="006C218E">
        <w:rPr>
          <w:rFonts w:ascii="仿宋" w:eastAsia="仿宋" w:hAnsi="仿宋" w:hint="eastAsia"/>
          <w:kern w:val="0"/>
          <w:sz w:val="32"/>
          <w:szCs w:val="32"/>
        </w:rPr>
        <w:t>46</w:t>
      </w:r>
      <w:r w:rsidR="00EF539E">
        <w:rPr>
          <w:rFonts w:ascii="仿宋" w:eastAsia="仿宋" w:hAnsi="仿宋" w:hint="eastAsia"/>
          <w:kern w:val="0"/>
          <w:sz w:val="32"/>
          <w:szCs w:val="32"/>
        </w:rPr>
        <w:t>561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F539E">
        <w:rPr>
          <w:rFonts w:ascii="仿宋" w:eastAsia="仿宋" w:hAnsi="仿宋" w:hint="eastAsia"/>
          <w:kern w:val="0"/>
          <w:sz w:val="32"/>
          <w:szCs w:val="32"/>
        </w:rPr>
        <w:t>（其中上解支出178万元）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，为调整预算的</w:t>
      </w:r>
      <w:r w:rsidR="006C218E">
        <w:rPr>
          <w:rFonts w:ascii="仿宋" w:eastAsia="仿宋" w:hAnsi="仿宋" w:hint="eastAsia"/>
          <w:kern w:val="0"/>
          <w:sz w:val="32"/>
          <w:szCs w:val="32"/>
        </w:rPr>
        <w:t>100</w:t>
      </w:r>
      <w:r w:rsidRPr="00572A1C">
        <w:rPr>
          <w:rFonts w:ascii="仿宋" w:eastAsia="仿宋" w:hAnsi="仿宋"/>
          <w:kern w:val="0"/>
          <w:sz w:val="32"/>
          <w:szCs w:val="32"/>
        </w:rPr>
        <w:t>%</w:t>
      </w:r>
      <w:r w:rsidR="00EF539E">
        <w:rPr>
          <w:rFonts w:ascii="仿宋" w:eastAsia="仿宋" w:hAnsi="仿宋" w:hint="eastAsia"/>
          <w:kern w:val="0"/>
          <w:sz w:val="32"/>
          <w:szCs w:val="32"/>
        </w:rPr>
        <w:t>，结余33149万元。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根据相关法规，社保基金相互独立，不能调剂使用，按照收支平衡原则，可以动用历年结余资金和年末新增结余。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 w:hint="eastAsia"/>
          <w:b/>
          <w:kern w:val="0"/>
          <w:sz w:val="32"/>
          <w:szCs w:val="32"/>
        </w:rPr>
        <w:t>（二）县本级预算执行情况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楷体" w:eastAsia="楷体" w:hAnsi="楷体"/>
          <w:b/>
          <w:bCs/>
          <w:kern w:val="0"/>
          <w:sz w:val="32"/>
          <w:szCs w:val="32"/>
        </w:rPr>
        <w:t>1</w:t>
      </w:r>
      <w:r w:rsidRPr="00572A1C">
        <w:rPr>
          <w:rFonts w:ascii="楷体" w:eastAsia="楷体" w:hAnsi="楷体" w:hint="eastAsia"/>
          <w:b/>
          <w:bCs/>
          <w:kern w:val="0"/>
          <w:sz w:val="32"/>
          <w:szCs w:val="32"/>
        </w:rPr>
        <w:t>、公共财政预算。</w:t>
      </w:r>
      <w:r w:rsidRPr="00572A1C">
        <w:rPr>
          <w:rFonts w:ascii="仿宋" w:eastAsia="仿宋" w:hAnsi="仿宋" w:hint="eastAsia"/>
          <w:bCs/>
          <w:kern w:val="0"/>
          <w:sz w:val="32"/>
          <w:szCs w:val="32"/>
        </w:rPr>
        <w:t>县本级</w:t>
      </w:r>
      <w:r w:rsidR="00EF539E">
        <w:rPr>
          <w:rFonts w:ascii="仿宋" w:eastAsia="仿宋" w:hAnsi="仿宋" w:hint="eastAsia"/>
          <w:bCs/>
          <w:kern w:val="0"/>
          <w:sz w:val="32"/>
          <w:szCs w:val="32"/>
        </w:rPr>
        <w:t>公共财政预算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收入完成</w:t>
      </w:r>
      <w:r w:rsidRPr="00572A1C">
        <w:rPr>
          <w:rFonts w:ascii="仿宋" w:eastAsia="仿宋" w:hAnsi="仿宋"/>
          <w:kern w:val="0"/>
          <w:sz w:val="32"/>
          <w:szCs w:val="32"/>
        </w:rPr>
        <w:t>61253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万元，为</w:t>
      </w:r>
      <w:r w:rsidR="0033713E">
        <w:rPr>
          <w:rFonts w:ascii="仿宋" w:eastAsia="仿宋" w:hAnsi="仿宋" w:hint="eastAsia"/>
          <w:kern w:val="0"/>
          <w:sz w:val="32"/>
          <w:szCs w:val="32"/>
        </w:rPr>
        <w:t>调整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预算的</w:t>
      </w:r>
      <w:r w:rsidRPr="00572A1C">
        <w:rPr>
          <w:rFonts w:ascii="仿宋" w:eastAsia="仿宋" w:hAnsi="仿宋"/>
          <w:kern w:val="0"/>
          <w:sz w:val="32"/>
          <w:szCs w:val="32"/>
        </w:rPr>
        <w:t>111.2%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，增长</w:t>
      </w:r>
      <w:r w:rsidRPr="00572A1C">
        <w:rPr>
          <w:rFonts w:ascii="仿宋" w:eastAsia="仿宋" w:hAnsi="仿宋"/>
          <w:kern w:val="0"/>
          <w:sz w:val="32"/>
          <w:szCs w:val="32"/>
        </w:rPr>
        <w:t>19.5%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。其中，税收收入</w:t>
      </w:r>
      <w:r w:rsidRPr="00572A1C">
        <w:rPr>
          <w:rFonts w:ascii="仿宋" w:eastAsia="仿宋" w:hAnsi="仿宋"/>
          <w:kern w:val="0"/>
          <w:sz w:val="32"/>
          <w:szCs w:val="32"/>
        </w:rPr>
        <w:t>40132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Pr="00572A1C">
        <w:rPr>
          <w:rFonts w:ascii="仿宋" w:eastAsia="仿宋" w:hAnsi="仿宋"/>
          <w:kern w:val="0"/>
          <w:sz w:val="32"/>
          <w:szCs w:val="32"/>
        </w:rPr>
        <w:t>9.1%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；非税收入</w:t>
      </w:r>
      <w:r w:rsidRPr="00572A1C">
        <w:rPr>
          <w:rFonts w:ascii="仿宋" w:eastAsia="仿宋" w:hAnsi="仿宋"/>
          <w:kern w:val="0"/>
          <w:sz w:val="32"/>
          <w:szCs w:val="32"/>
        </w:rPr>
        <w:t>21121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572A1C">
        <w:rPr>
          <w:rFonts w:ascii="仿宋" w:eastAsia="仿宋" w:hAnsi="仿宋"/>
          <w:kern w:val="0"/>
          <w:sz w:val="32"/>
          <w:szCs w:val="32"/>
        </w:rPr>
        <w:t>196.9%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。县本级公共财政预算支出</w:t>
      </w:r>
      <w:r w:rsidRPr="00572A1C">
        <w:rPr>
          <w:rFonts w:ascii="仿宋" w:eastAsia="仿宋" w:hAnsi="仿宋"/>
          <w:kern w:val="0"/>
          <w:sz w:val="32"/>
          <w:szCs w:val="32"/>
        </w:rPr>
        <w:t>2</w:t>
      </w:r>
      <w:r w:rsidR="00E42EF7">
        <w:rPr>
          <w:rFonts w:ascii="仿宋" w:eastAsia="仿宋" w:hAnsi="仿宋" w:hint="eastAsia"/>
          <w:kern w:val="0"/>
          <w:sz w:val="32"/>
          <w:szCs w:val="32"/>
        </w:rPr>
        <w:t>46090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42EF7">
        <w:rPr>
          <w:rFonts w:ascii="仿宋" w:eastAsia="仿宋" w:hAnsi="仿宋" w:hint="eastAsia"/>
          <w:kern w:val="0"/>
          <w:sz w:val="32"/>
          <w:szCs w:val="32"/>
        </w:rPr>
        <w:t>2.6</w:t>
      </w:r>
      <w:r w:rsidRPr="00572A1C">
        <w:rPr>
          <w:rFonts w:ascii="仿宋" w:eastAsia="仿宋" w:hAnsi="仿宋"/>
          <w:kern w:val="0"/>
          <w:sz w:val="32"/>
          <w:szCs w:val="32"/>
        </w:rPr>
        <w:t>%</w:t>
      </w:r>
      <w:r w:rsidRPr="00572A1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572A1C">
        <w:rPr>
          <w:rFonts w:ascii="楷体" w:eastAsia="楷体" w:hAnsi="楷体"/>
          <w:b/>
          <w:bCs/>
          <w:color w:val="000000"/>
          <w:kern w:val="0"/>
          <w:sz w:val="32"/>
          <w:szCs w:val="32"/>
        </w:rPr>
        <w:t>2</w:t>
      </w:r>
      <w:r w:rsidRPr="00572A1C">
        <w:rPr>
          <w:rFonts w:ascii="楷体" w:eastAsia="楷体" w:hAnsi="楷体" w:hint="eastAsia"/>
          <w:b/>
          <w:bCs/>
          <w:color w:val="000000"/>
          <w:kern w:val="0"/>
          <w:sz w:val="32"/>
          <w:szCs w:val="32"/>
        </w:rPr>
        <w:t>、政府性基金和社保基金预算与全县总预算相同。</w:t>
      </w:r>
    </w:p>
    <w:p w:rsidR="00C008D1" w:rsidRPr="00F14884" w:rsidRDefault="00F14884" w:rsidP="00F14884">
      <w:pPr>
        <w:adjustRightInd w:val="0"/>
        <w:spacing w:line="540" w:lineRule="exact"/>
        <w:ind w:firstLineChars="200" w:firstLine="602"/>
        <w:outlineLvl w:val="0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F14884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二、</w:t>
      </w:r>
      <w:r w:rsidR="00C008D1" w:rsidRPr="00F14884">
        <w:rPr>
          <w:rFonts w:asciiTheme="minorEastAsia" w:eastAsiaTheme="minorEastAsia" w:hAnsiTheme="minorEastAsia"/>
          <w:b/>
          <w:kern w:val="0"/>
          <w:sz w:val="30"/>
          <w:szCs w:val="30"/>
        </w:rPr>
        <w:t>2015</w:t>
      </w:r>
      <w:r w:rsidR="00C008D1" w:rsidRPr="00F14884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年预算执行效果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一年来，全县各部门全面贯彻新的预算法，认真执行县人大及其常委会各项决议，深化财税改革，发挥调控作用，促进平稳增长，保障改善民生，各项工作取得新的成效。</w:t>
      </w:r>
    </w:p>
    <w:p w:rsidR="00C008D1" w:rsidRPr="00572A1C" w:rsidRDefault="00C008D1" w:rsidP="00C008D1">
      <w:pPr>
        <w:autoSpaceDE w:val="0"/>
        <w:autoSpaceDN w:val="0"/>
        <w:adjustRightInd w:val="0"/>
        <w:spacing w:line="54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 w:cs="宋体"/>
          <w:b/>
          <w:kern w:val="0"/>
          <w:sz w:val="32"/>
          <w:szCs w:val="32"/>
        </w:rPr>
        <w:t>——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发挥政策效应</w:t>
      </w:r>
      <w:r w:rsidRPr="00572A1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，有力助推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经济平稳增长。一是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积极争取政策资金支持。抢抓京津冀协同发展重大机遇，争取省政策资金向我县倾斜，</w:t>
      </w:r>
      <w:r w:rsidRPr="00572A1C">
        <w:rPr>
          <w:rFonts w:ascii="仿宋" w:eastAsia="仿宋" w:hAnsi="仿宋" w:cs="宋体"/>
          <w:kern w:val="0"/>
          <w:sz w:val="32"/>
          <w:szCs w:val="32"/>
        </w:rPr>
        <w:t>2015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年我县共收到上级专款</w:t>
      </w:r>
      <w:r w:rsidRPr="00572A1C">
        <w:rPr>
          <w:rFonts w:ascii="仿宋" w:eastAsia="仿宋" w:hAnsi="仿宋" w:cs="宋体"/>
          <w:kern w:val="0"/>
          <w:sz w:val="32"/>
          <w:szCs w:val="32"/>
        </w:rPr>
        <w:t>88151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万元，比上年增长</w:t>
      </w:r>
      <w:r w:rsidRPr="00572A1C">
        <w:rPr>
          <w:rFonts w:ascii="仿宋" w:eastAsia="仿宋" w:hAnsi="仿宋" w:cs="宋体"/>
          <w:kern w:val="0"/>
          <w:sz w:val="32"/>
          <w:szCs w:val="32"/>
        </w:rPr>
        <w:t>2.8%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。争取新增债券</w:t>
      </w:r>
      <w:r w:rsidRPr="00572A1C">
        <w:rPr>
          <w:rFonts w:ascii="仿宋" w:eastAsia="仿宋" w:hAnsi="仿宋" w:cs="宋体"/>
          <w:kern w:val="0"/>
          <w:sz w:val="32"/>
          <w:szCs w:val="32"/>
        </w:rPr>
        <w:t>6989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万元、置换债券</w:t>
      </w:r>
      <w:r w:rsidRPr="00572A1C">
        <w:rPr>
          <w:rFonts w:ascii="仿宋" w:eastAsia="仿宋" w:hAnsi="仿宋" w:cs="宋体"/>
          <w:kern w:val="0"/>
          <w:sz w:val="32"/>
          <w:szCs w:val="32"/>
        </w:rPr>
        <w:t>37800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万元，推动了重点项目建设。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二是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大力拓展筹融资渠道。推广运用</w:t>
      </w:r>
      <w:r w:rsidRPr="00572A1C">
        <w:rPr>
          <w:rFonts w:ascii="仿宋" w:eastAsia="仿宋" w:hAnsi="仿宋" w:cs="宋体"/>
          <w:kern w:val="0"/>
          <w:sz w:val="32"/>
          <w:szCs w:val="32"/>
        </w:rPr>
        <w:t>PPP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模式，完善政策体系，加快项目对接，目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前集中供热和县城污水处理两个项目已完成签约。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全面盘活存量资金。认真核查底数，分类处置，全力督导，收回</w:t>
      </w:r>
      <w:r w:rsidRPr="00572A1C"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年及以前年度“沉淀”资金</w:t>
      </w:r>
      <w:r w:rsidRPr="00572A1C"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0900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按照财政部及省财政厅文件要求，</w:t>
      </w:r>
      <w:r w:rsidRPr="00572A1C">
        <w:rPr>
          <w:rFonts w:ascii="仿宋" w:eastAsia="仿宋" w:hAnsi="仿宋" w:cs="仿宋_GB2312" w:hint="eastAsia"/>
          <w:kern w:val="0"/>
          <w:sz w:val="32"/>
          <w:szCs w:val="32"/>
        </w:rPr>
        <w:t>用于</w:t>
      </w:r>
      <w:r w:rsidRPr="00572A1C">
        <w:rPr>
          <w:rFonts w:ascii="仿宋" w:eastAsia="仿宋" w:hAnsi="仿宋" w:cs="仿宋_GB2312"/>
          <w:kern w:val="0"/>
          <w:sz w:val="32"/>
          <w:szCs w:val="32"/>
        </w:rPr>
        <w:t>2015</w:t>
      </w:r>
      <w:r w:rsidRPr="00572A1C">
        <w:rPr>
          <w:rFonts w:ascii="仿宋" w:eastAsia="仿宋" w:hAnsi="仿宋" w:cs="仿宋_GB2312" w:hint="eastAsia"/>
          <w:kern w:val="0"/>
          <w:sz w:val="32"/>
          <w:szCs w:val="32"/>
        </w:rPr>
        <w:t>年工资改革、冲减以前年度暂付款和转入预算稳定调节基金。</w:t>
      </w:r>
    </w:p>
    <w:p w:rsidR="00C008D1" w:rsidRPr="00572A1C" w:rsidRDefault="00C008D1" w:rsidP="00C008D1">
      <w:pPr>
        <w:spacing w:line="54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 w:cs="宋体"/>
          <w:b/>
          <w:kern w:val="0"/>
          <w:sz w:val="32"/>
          <w:szCs w:val="32"/>
        </w:rPr>
        <w:t>——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落实惠民政策</w:t>
      </w:r>
      <w:r w:rsidRPr="00572A1C">
        <w:rPr>
          <w:rFonts w:ascii="仿宋" w:eastAsia="仿宋" w:hAnsi="仿宋" w:cs="宋体" w:hint="eastAsia"/>
          <w:b/>
          <w:kern w:val="32"/>
          <w:sz w:val="32"/>
          <w:szCs w:val="32"/>
        </w:rPr>
        <w:t>，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民生保障水平不断提高。一是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社会保障标准稳步提高。农村低保补助标准在原基础</w:t>
      </w:r>
      <w:r>
        <w:rPr>
          <w:rFonts w:ascii="仿宋" w:eastAsia="仿宋" w:hAnsi="仿宋" w:cs="宋体" w:hint="eastAsia"/>
          <w:kern w:val="0"/>
          <w:sz w:val="32"/>
          <w:szCs w:val="32"/>
        </w:rPr>
        <w:t>上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每人每月提高</w:t>
      </w:r>
      <w:r w:rsidRPr="00572A1C">
        <w:rPr>
          <w:rFonts w:ascii="仿宋" w:eastAsia="仿宋" w:hAnsi="仿宋" w:cs="宋体"/>
          <w:kern w:val="0"/>
          <w:sz w:val="32"/>
          <w:szCs w:val="32"/>
        </w:rPr>
        <w:t>30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元，新农合和城乡居民医疗保险等补助标准具有较大幅度提高。</w:t>
      </w:r>
      <w:r w:rsidRPr="00572A1C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2015</w:t>
      </w:r>
      <w:r w:rsidRPr="00572A1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共拨付城乡低保资金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7929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万元，保障了全县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3600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户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7036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名城镇低保对象和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35291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户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40784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名农村低保对象的基本生活；拨付高龄补助资金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284.4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Pr="00572A1C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使</w:t>
      </w:r>
      <w:r w:rsidRPr="00572A1C"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  <w:t>7041</w:t>
      </w:r>
      <w:r w:rsidRPr="00572A1C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名年满八十周岁老年人生活质量得到改善。</w:t>
      </w:r>
      <w:r w:rsidRPr="00572A1C">
        <w:rPr>
          <w:rFonts w:ascii="仿宋" w:eastAsia="仿宋" w:hAnsi="仿宋" w:hint="eastAsia"/>
          <w:b/>
          <w:sz w:val="32"/>
          <w:szCs w:val="32"/>
        </w:rPr>
        <w:t>二是有效缓解农民“看病难、看病贵”问题</w:t>
      </w:r>
      <w:r w:rsidRPr="00572A1C">
        <w:rPr>
          <w:rFonts w:ascii="仿宋" w:eastAsia="仿宋" w:hAnsi="仿宋" w:hint="eastAsia"/>
          <w:sz w:val="32"/>
          <w:szCs w:val="32"/>
        </w:rPr>
        <w:t>。拨付乡镇卫生院综合改革补助资金</w:t>
      </w:r>
      <w:r w:rsidRPr="00572A1C">
        <w:rPr>
          <w:rFonts w:ascii="仿宋" w:eastAsia="仿宋" w:hAnsi="仿宋"/>
          <w:sz w:val="32"/>
          <w:szCs w:val="32"/>
        </w:rPr>
        <w:t>1897</w:t>
      </w:r>
      <w:r w:rsidRPr="00572A1C">
        <w:rPr>
          <w:rFonts w:ascii="仿宋" w:eastAsia="仿宋" w:hAnsi="仿宋" w:hint="eastAsia"/>
          <w:sz w:val="32"/>
          <w:szCs w:val="32"/>
        </w:rPr>
        <w:t>万元，县级公立医院综合改革资金</w:t>
      </w:r>
      <w:r w:rsidRPr="00572A1C">
        <w:rPr>
          <w:rFonts w:ascii="仿宋" w:eastAsia="仿宋" w:hAnsi="仿宋"/>
          <w:sz w:val="32"/>
          <w:szCs w:val="32"/>
        </w:rPr>
        <w:t>1408</w:t>
      </w:r>
      <w:r>
        <w:rPr>
          <w:rFonts w:ascii="仿宋" w:eastAsia="仿宋" w:hAnsi="仿宋" w:hint="eastAsia"/>
          <w:sz w:val="32"/>
          <w:szCs w:val="32"/>
        </w:rPr>
        <w:t>万元，确保医改政策落实</w:t>
      </w:r>
      <w:r w:rsidRPr="00572A1C">
        <w:rPr>
          <w:rFonts w:ascii="仿宋" w:eastAsia="仿宋" w:hAnsi="仿宋" w:hint="eastAsia"/>
          <w:sz w:val="32"/>
          <w:szCs w:val="32"/>
        </w:rPr>
        <w:t>；拨付新农合补偿款</w:t>
      </w:r>
      <w:r w:rsidRPr="00572A1C">
        <w:rPr>
          <w:rFonts w:ascii="仿宋" w:eastAsia="仿宋" w:hAnsi="仿宋"/>
          <w:sz w:val="32"/>
          <w:szCs w:val="32"/>
        </w:rPr>
        <w:t>13186</w:t>
      </w:r>
      <w:r w:rsidRPr="00572A1C">
        <w:rPr>
          <w:rFonts w:ascii="仿宋" w:eastAsia="仿宋" w:hAnsi="仿宋" w:hint="eastAsia"/>
          <w:sz w:val="32"/>
          <w:szCs w:val="32"/>
        </w:rPr>
        <w:t>万元，</w:t>
      </w:r>
      <w:r w:rsidRPr="00572A1C">
        <w:rPr>
          <w:rFonts w:ascii="仿宋" w:eastAsia="仿宋" w:hAnsi="仿宋"/>
          <w:sz w:val="32"/>
          <w:szCs w:val="32"/>
        </w:rPr>
        <w:t xml:space="preserve"> 39564</w:t>
      </w:r>
      <w:r>
        <w:rPr>
          <w:rFonts w:ascii="仿宋" w:eastAsia="仿宋" w:hAnsi="仿宋" w:hint="eastAsia"/>
          <w:sz w:val="32"/>
          <w:szCs w:val="32"/>
        </w:rPr>
        <w:t>人次</w:t>
      </w:r>
      <w:r w:rsidRPr="00572A1C">
        <w:rPr>
          <w:rFonts w:ascii="仿宋" w:eastAsia="仿宋" w:hAnsi="仿宋" w:hint="eastAsia"/>
          <w:sz w:val="32"/>
          <w:szCs w:val="32"/>
        </w:rPr>
        <w:t>住院和</w:t>
      </w:r>
      <w:r w:rsidRPr="00572A1C">
        <w:rPr>
          <w:rFonts w:ascii="仿宋" w:eastAsia="仿宋" w:hAnsi="仿宋"/>
          <w:sz w:val="32"/>
          <w:szCs w:val="32"/>
        </w:rPr>
        <w:t>812564</w:t>
      </w:r>
      <w:r w:rsidRPr="00572A1C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次</w:t>
      </w:r>
      <w:r w:rsidRPr="00572A1C">
        <w:rPr>
          <w:rFonts w:ascii="仿宋" w:eastAsia="仿宋" w:hAnsi="仿宋" w:hint="eastAsia"/>
          <w:sz w:val="32"/>
          <w:szCs w:val="32"/>
        </w:rPr>
        <w:t>门诊</w:t>
      </w:r>
      <w:r>
        <w:rPr>
          <w:rFonts w:ascii="仿宋" w:eastAsia="仿宋" w:hAnsi="仿宋" w:hint="eastAsia"/>
          <w:sz w:val="32"/>
          <w:szCs w:val="32"/>
        </w:rPr>
        <w:t>得到补偿</w:t>
      </w:r>
      <w:r w:rsidRPr="00572A1C">
        <w:rPr>
          <w:rFonts w:ascii="仿宋" w:eastAsia="仿宋" w:hAnsi="仿宋" w:hint="eastAsia"/>
          <w:sz w:val="32"/>
          <w:szCs w:val="32"/>
        </w:rPr>
        <w:t>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支农政策较好落实。</w:t>
      </w:r>
      <w:r w:rsidRPr="00572A1C">
        <w:rPr>
          <w:rFonts w:ascii="仿宋" w:eastAsia="仿宋" w:hAnsi="仿宋" w:hint="eastAsia"/>
          <w:sz w:val="32"/>
          <w:szCs w:val="32"/>
        </w:rPr>
        <w:t>全年拨付惠农资金</w:t>
      </w:r>
      <w:r w:rsidRPr="00572A1C">
        <w:rPr>
          <w:rFonts w:ascii="仿宋" w:eastAsia="仿宋" w:hAnsi="仿宋"/>
          <w:sz w:val="32"/>
          <w:szCs w:val="32"/>
        </w:rPr>
        <w:t>34837</w:t>
      </w:r>
      <w:r w:rsidRPr="00572A1C">
        <w:rPr>
          <w:rFonts w:ascii="仿宋" w:eastAsia="仿宋" w:hAnsi="仿宋" w:hint="eastAsia"/>
          <w:sz w:val="32"/>
          <w:szCs w:val="32"/>
        </w:rPr>
        <w:t>万元，其中：粮食直补和综合补贴资金</w:t>
      </w:r>
      <w:r w:rsidRPr="00572A1C">
        <w:rPr>
          <w:rFonts w:ascii="仿宋" w:eastAsia="仿宋" w:hAnsi="仿宋"/>
          <w:sz w:val="32"/>
          <w:szCs w:val="32"/>
        </w:rPr>
        <w:t>2640</w:t>
      </w:r>
      <w:r w:rsidRPr="00572A1C">
        <w:rPr>
          <w:rFonts w:ascii="仿宋" w:eastAsia="仿宋" w:hAnsi="仿宋" w:hint="eastAsia"/>
          <w:sz w:val="32"/>
          <w:szCs w:val="32"/>
        </w:rPr>
        <w:t>万元；农机具购置补贴资金</w:t>
      </w:r>
      <w:r w:rsidRPr="00572A1C">
        <w:rPr>
          <w:rFonts w:ascii="仿宋" w:eastAsia="仿宋" w:hAnsi="仿宋"/>
          <w:sz w:val="32"/>
          <w:szCs w:val="32"/>
        </w:rPr>
        <w:t>1200</w:t>
      </w:r>
      <w:r w:rsidRPr="00572A1C">
        <w:rPr>
          <w:rFonts w:ascii="仿宋" w:eastAsia="仿宋" w:hAnsi="仿宋" w:hint="eastAsia"/>
          <w:sz w:val="32"/>
          <w:szCs w:val="32"/>
        </w:rPr>
        <w:t>万元；草原生态奖补资金</w:t>
      </w:r>
      <w:r w:rsidRPr="00572A1C">
        <w:rPr>
          <w:rFonts w:ascii="仿宋" w:eastAsia="仿宋" w:hAnsi="仿宋"/>
          <w:sz w:val="32"/>
          <w:szCs w:val="32"/>
        </w:rPr>
        <w:t>7052</w:t>
      </w:r>
      <w:r w:rsidRPr="00572A1C">
        <w:rPr>
          <w:rFonts w:ascii="仿宋" w:eastAsia="仿宋" w:hAnsi="仿宋" w:hint="eastAsia"/>
          <w:sz w:val="32"/>
          <w:szCs w:val="32"/>
        </w:rPr>
        <w:t>万元；良种补贴资金</w:t>
      </w:r>
      <w:r w:rsidRPr="00572A1C">
        <w:rPr>
          <w:rFonts w:ascii="仿宋" w:eastAsia="仿宋" w:hAnsi="仿宋"/>
          <w:sz w:val="32"/>
          <w:szCs w:val="32"/>
        </w:rPr>
        <w:t>752</w:t>
      </w:r>
      <w:r w:rsidRPr="00572A1C">
        <w:rPr>
          <w:rFonts w:ascii="仿宋" w:eastAsia="仿宋" w:hAnsi="仿宋" w:hint="eastAsia"/>
          <w:sz w:val="32"/>
          <w:szCs w:val="32"/>
        </w:rPr>
        <w:t>万元；农村新能源开发利用</w:t>
      </w:r>
      <w:r w:rsidRPr="00572A1C">
        <w:rPr>
          <w:rFonts w:ascii="仿宋" w:eastAsia="仿宋" w:hAnsi="仿宋"/>
          <w:sz w:val="32"/>
          <w:szCs w:val="32"/>
        </w:rPr>
        <w:t>1226</w:t>
      </w:r>
      <w:r w:rsidRPr="00572A1C">
        <w:rPr>
          <w:rFonts w:ascii="仿宋" w:eastAsia="仿宋" w:hAnsi="仿宋" w:hint="eastAsia"/>
          <w:sz w:val="32"/>
          <w:szCs w:val="32"/>
        </w:rPr>
        <w:t>万元；农业生产全程社会化服务</w:t>
      </w:r>
      <w:r w:rsidRPr="00572A1C">
        <w:rPr>
          <w:rFonts w:ascii="仿宋" w:eastAsia="仿宋" w:hAnsi="仿宋"/>
          <w:sz w:val="32"/>
          <w:szCs w:val="32"/>
        </w:rPr>
        <w:t>500</w:t>
      </w:r>
      <w:r w:rsidRPr="00572A1C">
        <w:rPr>
          <w:rFonts w:ascii="仿宋" w:eastAsia="仿宋" w:hAnsi="仿宋" w:hint="eastAsia"/>
          <w:sz w:val="32"/>
          <w:szCs w:val="32"/>
        </w:rPr>
        <w:t>万元；退耕还林资金</w:t>
      </w:r>
      <w:r w:rsidRPr="00572A1C">
        <w:rPr>
          <w:rFonts w:ascii="仿宋" w:eastAsia="仿宋" w:hAnsi="仿宋"/>
          <w:sz w:val="32"/>
          <w:szCs w:val="32"/>
        </w:rPr>
        <w:t>2958</w:t>
      </w:r>
      <w:r w:rsidRPr="00572A1C">
        <w:rPr>
          <w:rFonts w:ascii="仿宋" w:eastAsia="仿宋" w:hAnsi="仿宋" w:hint="eastAsia"/>
          <w:sz w:val="32"/>
          <w:szCs w:val="32"/>
        </w:rPr>
        <w:t>万元；森林生态效益补偿金</w:t>
      </w:r>
      <w:r w:rsidRPr="00572A1C">
        <w:rPr>
          <w:rFonts w:ascii="仿宋" w:eastAsia="仿宋" w:hAnsi="仿宋"/>
          <w:sz w:val="32"/>
          <w:szCs w:val="32"/>
        </w:rPr>
        <w:t>2810</w:t>
      </w:r>
      <w:r w:rsidRPr="00572A1C">
        <w:rPr>
          <w:rFonts w:ascii="仿宋" w:eastAsia="仿宋" w:hAnsi="仿宋" w:hint="eastAsia"/>
          <w:sz w:val="32"/>
          <w:szCs w:val="32"/>
        </w:rPr>
        <w:t>万元；森林抚育补贴资金</w:t>
      </w:r>
      <w:r w:rsidRPr="00572A1C">
        <w:rPr>
          <w:rFonts w:ascii="仿宋" w:eastAsia="仿宋" w:hAnsi="仿宋"/>
          <w:sz w:val="32"/>
          <w:szCs w:val="32"/>
        </w:rPr>
        <w:t>1111</w:t>
      </w:r>
      <w:r w:rsidRPr="00572A1C">
        <w:rPr>
          <w:rFonts w:ascii="仿宋" w:eastAsia="仿宋" w:hAnsi="仿宋" w:hint="eastAsia"/>
          <w:sz w:val="32"/>
          <w:szCs w:val="32"/>
        </w:rPr>
        <w:t>万元；林业补助资金</w:t>
      </w:r>
      <w:r w:rsidRPr="00572A1C">
        <w:rPr>
          <w:rFonts w:ascii="仿宋" w:eastAsia="仿宋" w:hAnsi="仿宋"/>
          <w:sz w:val="32"/>
          <w:szCs w:val="32"/>
        </w:rPr>
        <w:t>2765</w:t>
      </w:r>
      <w:r w:rsidRPr="00572A1C">
        <w:rPr>
          <w:rFonts w:ascii="仿宋" w:eastAsia="仿宋" w:hAnsi="仿宋" w:hint="eastAsia"/>
          <w:sz w:val="32"/>
          <w:szCs w:val="32"/>
        </w:rPr>
        <w:t>万元；水利项目省级补助资金</w:t>
      </w:r>
      <w:r w:rsidRPr="00572A1C">
        <w:rPr>
          <w:rFonts w:ascii="仿宋" w:eastAsia="仿宋" w:hAnsi="仿宋"/>
          <w:sz w:val="32"/>
          <w:szCs w:val="32"/>
        </w:rPr>
        <w:t>558</w:t>
      </w:r>
      <w:r w:rsidRPr="00572A1C">
        <w:rPr>
          <w:rFonts w:ascii="仿宋" w:eastAsia="仿宋" w:hAnsi="仿宋" w:hint="eastAsia"/>
          <w:sz w:val="32"/>
          <w:szCs w:val="32"/>
        </w:rPr>
        <w:t>万元；抗旱规划补助资金</w:t>
      </w:r>
      <w:r w:rsidRPr="00572A1C">
        <w:rPr>
          <w:rFonts w:ascii="仿宋" w:eastAsia="仿宋" w:hAnsi="仿宋"/>
          <w:sz w:val="32"/>
          <w:szCs w:val="32"/>
        </w:rPr>
        <w:t>840</w:t>
      </w:r>
      <w:r w:rsidRPr="00572A1C">
        <w:rPr>
          <w:rFonts w:ascii="仿宋" w:eastAsia="仿宋" w:hAnsi="仿宋" w:hint="eastAsia"/>
          <w:sz w:val="32"/>
          <w:szCs w:val="32"/>
        </w:rPr>
        <w:t>万元；农村饮水安全资金</w:t>
      </w:r>
      <w:r w:rsidRPr="00572A1C">
        <w:rPr>
          <w:rFonts w:ascii="仿宋" w:eastAsia="仿宋" w:hAnsi="仿宋"/>
          <w:sz w:val="32"/>
          <w:szCs w:val="32"/>
        </w:rPr>
        <w:t>440</w:t>
      </w:r>
      <w:r w:rsidRPr="00572A1C">
        <w:rPr>
          <w:rFonts w:ascii="仿宋" w:eastAsia="仿宋" w:hAnsi="仿宋" w:hint="eastAsia"/>
          <w:sz w:val="32"/>
          <w:szCs w:val="32"/>
        </w:rPr>
        <w:t>万元；巩固退耕还林成果资金</w:t>
      </w:r>
      <w:r w:rsidRPr="00572A1C">
        <w:rPr>
          <w:rFonts w:ascii="仿宋" w:eastAsia="仿宋" w:hAnsi="仿宋"/>
          <w:sz w:val="32"/>
          <w:szCs w:val="32"/>
        </w:rPr>
        <w:t>2413</w:t>
      </w:r>
      <w:r w:rsidRPr="00572A1C">
        <w:rPr>
          <w:rFonts w:ascii="仿宋" w:eastAsia="仿宋" w:hAnsi="仿宋" w:hint="eastAsia"/>
          <w:sz w:val="32"/>
          <w:szCs w:val="32"/>
        </w:rPr>
        <w:t>万元；农业开发资金</w:t>
      </w:r>
      <w:r w:rsidRPr="00572A1C">
        <w:rPr>
          <w:rFonts w:ascii="仿宋" w:eastAsia="仿宋" w:hAnsi="仿宋"/>
          <w:sz w:val="32"/>
          <w:szCs w:val="32"/>
        </w:rPr>
        <w:t>3304</w:t>
      </w:r>
      <w:r w:rsidRPr="00572A1C">
        <w:rPr>
          <w:rFonts w:ascii="仿宋" w:eastAsia="仿宋" w:hAnsi="仿宋" w:hint="eastAsia"/>
          <w:sz w:val="32"/>
          <w:szCs w:val="32"/>
        </w:rPr>
        <w:t>万元；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扶贫资金</w:t>
      </w:r>
      <w:r w:rsidRPr="00572A1C">
        <w:rPr>
          <w:rFonts w:ascii="仿宋" w:eastAsia="仿宋" w:hAnsi="仿宋"/>
          <w:color w:val="000000"/>
          <w:sz w:val="32"/>
          <w:szCs w:val="32"/>
        </w:rPr>
        <w:t>7661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lastRenderedPageBreak/>
        <w:t>有效推动了农业产业化发展，促进农民增收；拨付农村面貌改造提升专项奖补资金</w:t>
      </w:r>
      <w:r w:rsidRPr="00572A1C">
        <w:rPr>
          <w:rFonts w:ascii="仿宋" w:eastAsia="仿宋" w:hAnsi="仿宋"/>
          <w:color w:val="000000"/>
          <w:sz w:val="32"/>
          <w:szCs w:val="32"/>
        </w:rPr>
        <w:t>2607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万元、重点村“一事一议”补助资金</w:t>
      </w:r>
      <w:r w:rsidRPr="00572A1C">
        <w:rPr>
          <w:rFonts w:ascii="仿宋" w:eastAsia="仿宋" w:hAnsi="仿宋"/>
          <w:color w:val="000000"/>
          <w:sz w:val="32"/>
          <w:szCs w:val="32"/>
        </w:rPr>
        <w:t>1650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万元，并整合各类项目资金向改造重点村倾斜。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四是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工资改革顺利实施。积极推进机关事业单位工资改革，加快落实乡镇工作补贴和公务员职务与职级并行制度，研究建立保障工资落实长效机制。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jc w:val="left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 w:cs="宋体"/>
          <w:b/>
          <w:kern w:val="0"/>
          <w:sz w:val="32"/>
          <w:szCs w:val="32"/>
        </w:rPr>
        <w:t>——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优化支出结构，重点支出资金保障到位。一是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教育支出</w:t>
      </w:r>
      <w:r w:rsidRPr="00572A1C">
        <w:rPr>
          <w:rFonts w:ascii="仿宋" w:eastAsia="仿宋" w:hAnsi="仿宋" w:cs="宋体"/>
          <w:kern w:val="0"/>
          <w:sz w:val="32"/>
          <w:szCs w:val="32"/>
        </w:rPr>
        <w:t>55501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万元，增长</w:t>
      </w:r>
      <w:r w:rsidRPr="00572A1C">
        <w:rPr>
          <w:rFonts w:ascii="仿宋" w:eastAsia="仿宋" w:hAnsi="仿宋" w:cs="宋体"/>
          <w:kern w:val="0"/>
          <w:sz w:val="32"/>
          <w:szCs w:val="32"/>
        </w:rPr>
        <w:t>29.9%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572A1C">
        <w:rPr>
          <w:rFonts w:ascii="仿宋" w:eastAsia="仿宋" w:hAnsi="仿宋" w:cs="宋体" w:hint="eastAsia"/>
          <w:sz w:val="32"/>
          <w:szCs w:val="32"/>
        </w:rPr>
        <w:t>达到了国家规定的教育支出不低于全部财政支出</w:t>
      </w:r>
      <w:r w:rsidRPr="00572A1C">
        <w:rPr>
          <w:rFonts w:ascii="仿宋" w:eastAsia="仿宋" w:hAnsi="仿宋" w:cs="宋体"/>
          <w:sz w:val="32"/>
          <w:szCs w:val="32"/>
        </w:rPr>
        <w:t>21.8%</w:t>
      </w:r>
      <w:r w:rsidRPr="00572A1C">
        <w:rPr>
          <w:rFonts w:ascii="仿宋" w:eastAsia="仿宋" w:hAnsi="仿宋" w:cs="宋体" w:hint="eastAsia"/>
          <w:sz w:val="32"/>
          <w:szCs w:val="32"/>
        </w:rPr>
        <w:t>的标准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二是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社会保障和就业支出</w:t>
      </w:r>
      <w:r w:rsidRPr="00572A1C">
        <w:rPr>
          <w:rFonts w:ascii="仿宋" w:eastAsia="仿宋" w:hAnsi="仿宋" w:cs="宋体"/>
          <w:kern w:val="0"/>
          <w:sz w:val="32"/>
          <w:szCs w:val="32"/>
        </w:rPr>
        <w:t>26552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万元，增长</w:t>
      </w:r>
      <w:r w:rsidRPr="00572A1C">
        <w:rPr>
          <w:rFonts w:ascii="仿宋" w:eastAsia="仿宋" w:hAnsi="仿宋" w:cs="宋体"/>
          <w:kern w:val="0"/>
          <w:sz w:val="32"/>
          <w:szCs w:val="32"/>
        </w:rPr>
        <w:t>8.8%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农林水支出</w:t>
      </w:r>
      <w:r w:rsidRPr="00572A1C">
        <w:rPr>
          <w:rFonts w:ascii="仿宋" w:eastAsia="仿宋" w:hAnsi="仿宋" w:cs="宋体"/>
          <w:kern w:val="0"/>
          <w:sz w:val="32"/>
          <w:szCs w:val="32"/>
        </w:rPr>
        <w:t>63910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万元，增长</w:t>
      </w:r>
      <w:r w:rsidRPr="00572A1C">
        <w:rPr>
          <w:rFonts w:ascii="仿宋" w:eastAsia="仿宋" w:hAnsi="仿宋" w:cs="宋体"/>
          <w:kern w:val="0"/>
          <w:sz w:val="32"/>
          <w:szCs w:val="32"/>
        </w:rPr>
        <w:t>5.1%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。另外住房保障、节能环保和科学技术等各项支出较上年均有大幅度提升。</w:t>
      </w:r>
    </w:p>
    <w:p w:rsidR="00C008D1" w:rsidRPr="00572A1C" w:rsidRDefault="00C008D1" w:rsidP="00C008D1">
      <w:pPr>
        <w:adjustRightInd w:val="0"/>
        <w:spacing w:line="540" w:lineRule="exact"/>
        <w:ind w:firstLineChars="200" w:firstLine="643"/>
        <w:jc w:val="left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572A1C">
        <w:rPr>
          <w:rFonts w:ascii="仿宋" w:eastAsia="仿宋" w:hAnsi="仿宋" w:cs="宋体"/>
          <w:b/>
          <w:bCs/>
          <w:kern w:val="0"/>
          <w:sz w:val="32"/>
          <w:szCs w:val="32"/>
        </w:rPr>
        <w:t>——</w:t>
      </w:r>
      <w:r w:rsidRPr="00572A1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加快改革步伐，管理机制进一步完善。</w:t>
      </w:r>
      <w:r w:rsidRPr="00572A1C">
        <w:rPr>
          <w:rFonts w:ascii="仿宋" w:eastAsia="仿宋" w:hAnsi="仿宋" w:cs="宋体"/>
          <w:bCs/>
          <w:kern w:val="0"/>
          <w:sz w:val="32"/>
          <w:szCs w:val="32"/>
        </w:rPr>
        <w:t>2015</w:t>
      </w:r>
      <w:r w:rsidRPr="00572A1C">
        <w:rPr>
          <w:rFonts w:ascii="仿宋" w:eastAsia="仿宋" w:hAnsi="仿宋" w:cs="宋体" w:hint="eastAsia"/>
          <w:bCs/>
          <w:kern w:val="0"/>
          <w:sz w:val="32"/>
          <w:szCs w:val="32"/>
        </w:rPr>
        <w:t>年，始终坚持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以改革增发展动力、促职能转变、提服务效能。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一是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公开透明的预算管理制度初步建立。加快推进绩效预算管理改革，全过程绩效预算管理模式在全县推开，各部门花钱问效意识明显增强。规范编制公共财政预算、政府性基金预算、政府债务预算和社会保险基金预算，将所有政府收支全部纳入预算管理。加大预决算公开力度，除涉密单位外，各县级部门预决算和“三公”经费支出全部在丰宁满族自治县政府门户网站专栏公开公开率达到</w:t>
      </w:r>
      <w:r w:rsidRPr="00572A1C">
        <w:rPr>
          <w:rFonts w:ascii="仿宋" w:eastAsia="仿宋" w:hAnsi="仿宋" w:cs="宋体"/>
          <w:kern w:val="0"/>
          <w:sz w:val="32"/>
          <w:szCs w:val="32"/>
        </w:rPr>
        <w:t>100%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二是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预算执行管理全面强化。坚持依法征税管费，加大综合治税力度，加强重点税源、重点行业和重点税种监控，规范非税收入征缴，努力堵漏增收，促进财政与经济良性互动。严格按照时限要求批复预算、拨付资金，加强预算执行督导、通报，督促资金早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出早见效。</w:t>
      </w:r>
      <w:r w:rsidRPr="00572A1C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72A1C">
        <w:rPr>
          <w:rFonts w:ascii="仿宋" w:eastAsia="仿宋" w:hAnsi="仿宋" w:cs="宋体" w:hint="eastAsia"/>
          <w:kern w:val="0"/>
          <w:sz w:val="32"/>
          <w:szCs w:val="32"/>
        </w:rPr>
        <w:t>资金监管水平进一步提高</w:t>
      </w:r>
      <w:r w:rsidRPr="00572A1C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制订出台了《财政投资预算评审管理办法》，坚决杜绝人情评审、关系评审。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全年共评审道路改建、县医院附加工程、教育体育工程、污水管网、河道治理等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156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个建设项目，送审金额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67842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万元，审定金额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58553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万元，审减资金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9309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万元，审减率</w:t>
      </w:r>
      <w:r w:rsidRPr="00572A1C">
        <w:rPr>
          <w:rFonts w:ascii="仿宋" w:eastAsia="仿宋" w:hAnsi="仿宋" w:cs="宋体"/>
          <w:color w:val="000000"/>
          <w:kern w:val="0"/>
          <w:sz w:val="32"/>
          <w:szCs w:val="32"/>
        </w:rPr>
        <w:t>13.7%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完善政府采购程序，强化政府采购约束机制，明确政府采购目录，</w:t>
      </w:r>
      <w:r w:rsidRPr="00572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实行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“规范管理、阳光采购”，推进政府购买社会服务，全年完成招标采购</w:t>
      </w:r>
      <w:r w:rsidRPr="00572A1C">
        <w:rPr>
          <w:rFonts w:ascii="仿宋" w:eastAsia="仿宋" w:hAnsi="仿宋"/>
          <w:color w:val="000000"/>
          <w:sz w:val="32"/>
          <w:szCs w:val="32"/>
        </w:rPr>
        <w:t>187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项，预算资金</w:t>
      </w:r>
      <w:r w:rsidRPr="00572A1C">
        <w:rPr>
          <w:rFonts w:ascii="仿宋" w:eastAsia="仿宋" w:hAnsi="仿宋"/>
          <w:color w:val="000000"/>
          <w:sz w:val="32"/>
          <w:szCs w:val="32"/>
        </w:rPr>
        <w:t>28693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万元，实际采购资金</w:t>
      </w:r>
      <w:r w:rsidRPr="00572A1C">
        <w:rPr>
          <w:rFonts w:ascii="仿宋" w:eastAsia="仿宋" w:hAnsi="仿宋"/>
          <w:color w:val="000000"/>
          <w:sz w:val="32"/>
          <w:szCs w:val="32"/>
        </w:rPr>
        <w:t>23918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万元，节约财政资金</w:t>
      </w:r>
      <w:r w:rsidRPr="00572A1C">
        <w:rPr>
          <w:rFonts w:ascii="仿宋" w:eastAsia="仿宋" w:hAnsi="仿宋"/>
          <w:color w:val="000000"/>
          <w:sz w:val="32"/>
          <w:szCs w:val="32"/>
        </w:rPr>
        <w:t>4775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万元，节支率</w:t>
      </w:r>
      <w:r w:rsidRPr="00572A1C">
        <w:rPr>
          <w:rFonts w:ascii="仿宋" w:eastAsia="仿宋" w:hAnsi="仿宋"/>
          <w:color w:val="000000"/>
          <w:sz w:val="32"/>
          <w:szCs w:val="32"/>
        </w:rPr>
        <w:t>16.6%</w:t>
      </w:r>
      <w:r w:rsidRPr="00572A1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46591" w:rsidRPr="00ED4DDD" w:rsidRDefault="00446591" w:rsidP="00446591">
      <w:pPr>
        <w:adjustRightInd w:val="0"/>
        <w:snapToGrid w:val="0"/>
        <w:spacing w:line="560" w:lineRule="exact"/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 w:rsidRPr="00ED4DDD">
        <w:rPr>
          <w:rFonts w:ascii="宋体" w:hAnsi="宋体" w:hint="eastAsia"/>
          <w:b/>
          <w:sz w:val="30"/>
          <w:szCs w:val="30"/>
        </w:rPr>
        <w:t>三、</w:t>
      </w:r>
      <w:r>
        <w:rPr>
          <w:rFonts w:ascii="宋体" w:hAnsi="宋体" w:hint="eastAsia"/>
          <w:b/>
          <w:sz w:val="30"/>
          <w:szCs w:val="30"/>
        </w:rPr>
        <w:t>预算执行</w:t>
      </w:r>
      <w:r w:rsidRPr="00ED4DDD">
        <w:rPr>
          <w:rFonts w:ascii="宋体" w:hAnsi="宋体" w:hint="eastAsia"/>
          <w:b/>
          <w:sz w:val="30"/>
          <w:szCs w:val="30"/>
        </w:rPr>
        <w:t>中存在的问题和改进办法</w:t>
      </w:r>
    </w:p>
    <w:p w:rsidR="00446591" w:rsidRPr="00446591" w:rsidRDefault="00446591" w:rsidP="00446591">
      <w:pPr>
        <w:snapToGrid w:val="0"/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46591">
        <w:rPr>
          <w:rFonts w:ascii="仿宋" w:eastAsia="仿宋" w:hAnsi="仿宋" w:hint="eastAsia"/>
          <w:b/>
          <w:color w:val="000000"/>
          <w:sz w:val="32"/>
          <w:szCs w:val="32"/>
        </w:rPr>
        <w:t>（一）虚列支出挂往来问题。</w:t>
      </w:r>
      <w:r w:rsidRPr="00446591">
        <w:rPr>
          <w:rFonts w:ascii="仿宋" w:eastAsia="仿宋" w:hAnsi="仿宋"/>
          <w:color w:val="000000"/>
          <w:sz w:val="32"/>
          <w:szCs w:val="32"/>
        </w:rPr>
        <w:t>主要是因为有些专项资金到位时间滞后，部分款项相继下达于年终决算前后，致使预算资金当年不能及时拨付到预算单位，于是预算在财务处理时将未拨资金先由“一般预算支出”列支后转入“暂存款”科目，形成了虚列支出。</w:t>
      </w:r>
      <w:r w:rsidRPr="00446591">
        <w:rPr>
          <w:rFonts w:ascii="仿宋" w:eastAsia="仿宋" w:hAnsi="仿宋" w:hint="eastAsia"/>
          <w:color w:val="000000"/>
          <w:sz w:val="32"/>
          <w:szCs w:val="32"/>
        </w:rPr>
        <w:t>随着今年盘活存量资金力度不断加大，</w:t>
      </w:r>
      <w:r w:rsidRPr="00446591">
        <w:rPr>
          <w:rFonts w:ascii="仿宋" w:eastAsia="仿宋" w:hAnsi="仿宋" w:cs="宋体" w:hint="eastAsia"/>
          <w:sz w:val="32"/>
          <w:szCs w:val="32"/>
        </w:rPr>
        <w:t>到目前绝大部分已经拨付到项目实施单位。</w:t>
      </w:r>
    </w:p>
    <w:p w:rsidR="00446591" w:rsidRPr="00446591" w:rsidRDefault="00446591" w:rsidP="00446591">
      <w:pPr>
        <w:snapToGrid w:val="0"/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46591">
        <w:rPr>
          <w:rFonts w:ascii="仿宋" w:eastAsia="仿宋" w:hAnsi="仿宋" w:hint="eastAsia"/>
          <w:b/>
          <w:color w:val="000000"/>
          <w:sz w:val="32"/>
          <w:szCs w:val="32"/>
        </w:rPr>
        <w:t>（二）</w:t>
      </w:r>
      <w:r w:rsidR="008B07EE">
        <w:rPr>
          <w:rFonts w:ascii="仿宋" w:eastAsia="仿宋" w:hAnsi="仿宋" w:hint="eastAsia"/>
          <w:b/>
          <w:color w:val="000000"/>
          <w:sz w:val="32"/>
          <w:szCs w:val="32"/>
        </w:rPr>
        <w:t>应拨未拨各项基金</w:t>
      </w:r>
      <w:r w:rsidRPr="00446591">
        <w:rPr>
          <w:rFonts w:ascii="仿宋" w:eastAsia="仿宋" w:hAnsi="仿宋" w:hint="eastAsia"/>
          <w:b/>
          <w:color w:val="000000"/>
          <w:sz w:val="32"/>
          <w:szCs w:val="32"/>
        </w:rPr>
        <w:t>问题。</w:t>
      </w:r>
      <w:r w:rsidRPr="00446591">
        <w:rPr>
          <w:rFonts w:ascii="仿宋" w:eastAsia="仿宋" w:hAnsi="仿宋" w:hint="eastAsia"/>
          <w:color w:val="000000"/>
          <w:sz w:val="32"/>
          <w:szCs w:val="32"/>
        </w:rPr>
        <w:t>对此，我们将进一步加强预算支出管理，</w:t>
      </w:r>
      <w:r w:rsidR="000124C4">
        <w:rPr>
          <w:rFonts w:ascii="仿宋" w:eastAsia="仿宋" w:hAnsi="仿宋" w:hint="eastAsia"/>
          <w:color w:val="000000"/>
          <w:sz w:val="32"/>
          <w:szCs w:val="32"/>
        </w:rPr>
        <w:t>加快支出进度，将所有应拨基金及时拨付到位，是资金发挥其应有效益</w:t>
      </w:r>
      <w:r w:rsidRPr="0044659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46591" w:rsidRPr="00446591" w:rsidRDefault="00446591" w:rsidP="00446591">
      <w:pPr>
        <w:snapToGrid w:val="0"/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46591">
        <w:rPr>
          <w:rFonts w:ascii="仿宋" w:eastAsia="仿宋" w:hAnsi="仿宋" w:hint="eastAsia"/>
          <w:b/>
          <w:color w:val="000000"/>
          <w:sz w:val="32"/>
          <w:szCs w:val="32"/>
        </w:rPr>
        <w:t>（三）</w:t>
      </w:r>
      <w:r w:rsidR="001B0084">
        <w:rPr>
          <w:rFonts w:ascii="仿宋" w:eastAsia="仿宋" w:hAnsi="仿宋" w:hint="eastAsia"/>
          <w:b/>
          <w:color w:val="000000"/>
          <w:sz w:val="32"/>
          <w:szCs w:val="32"/>
        </w:rPr>
        <w:t>预算周转金额度未达标</w:t>
      </w:r>
      <w:r w:rsidR="001B0084" w:rsidRPr="00446591">
        <w:rPr>
          <w:rFonts w:ascii="仿宋" w:eastAsia="仿宋" w:hAnsi="仿宋" w:hint="eastAsia"/>
          <w:b/>
          <w:color w:val="000000"/>
          <w:sz w:val="32"/>
          <w:szCs w:val="32"/>
        </w:rPr>
        <w:t>问题</w:t>
      </w:r>
      <w:r w:rsidRPr="00446591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 w:rsidR="001B0084" w:rsidRPr="00C17D5F">
        <w:rPr>
          <w:rFonts w:ascii="仿宋" w:eastAsia="仿宋" w:hAnsi="仿宋" w:cs="宋体" w:hint="eastAsia"/>
          <w:sz w:val="32"/>
          <w:szCs w:val="32"/>
        </w:rPr>
        <w:t>因人员及各项社会保障经费标准增加，加之基础设施建设项目较多，导致县级财力紧张，因此未能按规定安排预算周转金，2015年年初预算安排预算周转金300万元。2016年预算安排</w:t>
      </w:r>
      <w:r w:rsidR="001B0084">
        <w:rPr>
          <w:rFonts w:ascii="仿宋" w:eastAsia="仿宋" w:hAnsi="仿宋" w:cs="宋体" w:hint="eastAsia"/>
          <w:sz w:val="32"/>
          <w:szCs w:val="32"/>
        </w:rPr>
        <w:t>500万元，我们将尽力压减一般性支出和三公经费，逐步达到标准</w:t>
      </w:r>
      <w:r w:rsidR="001B0084" w:rsidRPr="00C17D5F">
        <w:rPr>
          <w:rFonts w:ascii="仿宋" w:eastAsia="仿宋" w:hAnsi="仿宋" w:cs="宋体" w:hint="eastAsia"/>
          <w:sz w:val="32"/>
          <w:szCs w:val="32"/>
        </w:rPr>
        <w:t>。</w:t>
      </w:r>
    </w:p>
    <w:p w:rsidR="00446591" w:rsidRPr="00446591" w:rsidRDefault="00446591" w:rsidP="00446591">
      <w:pPr>
        <w:snapToGrid w:val="0"/>
        <w:spacing w:line="560" w:lineRule="exact"/>
        <w:ind w:firstLineChars="196" w:firstLine="630"/>
        <w:rPr>
          <w:rFonts w:ascii="仿宋" w:eastAsia="仿宋" w:hAnsi="仿宋" w:cs="宋体"/>
          <w:sz w:val="32"/>
          <w:szCs w:val="32"/>
        </w:rPr>
      </w:pPr>
      <w:r w:rsidRPr="00446591">
        <w:rPr>
          <w:rFonts w:ascii="仿宋" w:eastAsia="仿宋" w:hAnsi="仿宋"/>
          <w:b/>
          <w:color w:val="000000"/>
          <w:sz w:val="32"/>
          <w:szCs w:val="32"/>
        </w:rPr>
        <w:t>（</w:t>
      </w:r>
      <w:r w:rsidRPr="00446591">
        <w:rPr>
          <w:rFonts w:ascii="仿宋" w:eastAsia="仿宋" w:hAnsi="仿宋" w:hint="eastAsia"/>
          <w:b/>
          <w:color w:val="000000"/>
          <w:sz w:val="32"/>
          <w:szCs w:val="32"/>
        </w:rPr>
        <w:t>四</w:t>
      </w:r>
      <w:r w:rsidRPr="00446591">
        <w:rPr>
          <w:rFonts w:ascii="仿宋" w:eastAsia="仿宋" w:hAnsi="仿宋"/>
          <w:b/>
          <w:color w:val="000000"/>
          <w:sz w:val="32"/>
          <w:szCs w:val="32"/>
        </w:rPr>
        <w:t>）</w:t>
      </w:r>
      <w:r w:rsidR="001B0084">
        <w:rPr>
          <w:rFonts w:ascii="仿宋" w:eastAsia="仿宋" w:hAnsi="仿宋" w:hint="eastAsia"/>
          <w:b/>
          <w:color w:val="000000"/>
          <w:sz w:val="32"/>
          <w:szCs w:val="32"/>
        </w:rPr>
        <w:t>暂付款余额过大问题</w:t>
      </w:r>
      <w:r w:rsidRPr="00446591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 w:rsidR="00B417F1">
        <w:rPr>
          <w:rFonts w:ascii="仿宋" w:eastAsia="仿宋" w:hAnsi="仿宋" w:hint="eastAsia"/>
          <w:color w:val="000000"/>
          <w:sz w:val="32"/>
          <w:szCs w:val="32"/>
        </w:rPr>
        <w:t>暂付款余额过大，是几年</w:t>
      </w:r>
      <w:r w:rsidR="00B417F1">
        <w:rPr>
          <w:rFonts w:ascii="仿宋" w:eastAsia="仿宋" w:hAnsi="仿宋" w:hint="eastAsia"/>
          <w:color w:val="000000"/>
          <w:sz w:val="32"/>
          <w:szCs w:val="32"/>
        </w:rPr>
        <w:lastRenderedPageBreak/>
        <w:t>来一直存在的比较棘手问题，尽管我们按要求每年消化一部分暂付款，但大部分多年遗留的呆账、死账处理仍有</w:t>
      </w:r>
      <w:r w:rsidR="00B05E3A">
        <w:rPr>
          <w:rFonts w:ascii="仿宋" w:eastAsia="仿宋" w:hAnsi="仿宋" w:hint="eastAsia"/>
          <w:color w:val="000000"/>
          <w:sz w:val="32"/>
          <w:szCs w:val="32"/>
        </w:rPr>
        <w:t>一定</w:t>
      </w:r>
      <w:r w:rsidR="00B417F1">
        <w:rPr>
          <w:rFonts w:ascii="仿宋" w:eastAsia="仿宋" w:hAnsi="仿宋" w:hint="eastAsia"/>
          <w:color w:val="000000"/>
          <w:sz w:val="32"/>
          <w:szCs w:val="32"/>
        </w:rPr>
        <w:t>难度，我们将通过盘活存量资金等措施，</w:t>
      </w:r>
      <w:r w:rsidR="00B05E3A">
        <w:rPr>
          <w:rFonts w:ascii="仿宋" w:eastAsia="仿宋" w:hAnsi="仿宋" w:hint="eastAsia"/>
          <w:color w:val="000000"/>
          <w:sz w:val="32"/>
          <w:szCs w:val="32"/>
        </w:rPr>
        <w:t>进一步加大消化力度</w:t>
      </w:r>
      <w:r w:rsidR="00183E7C">
        <w:rPr>
          <w:rFonts w:ascii="仿宋" w:eastAsia="仿宋" w:hAnsi="仿宋" w:hint="eastAsia"/>
          <w:color w:val="000000"/>
          <w:sz w:val="32"/>
          <w:szCs w:val="32"/>
        </w:rPr>
        <w:t>，该收回的收回，该冲减的冲减，有效消减暂付款余额</w:t>
      </w:r>
      <w:r w:rsidRPr="00446591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446591">
        <w:rPr>
          <w:rFonts w:ascii="仿宋" w:eastAsia="仿宋" w:hAnsi="仿宋" w:cs="宋体" w:hint="eastAsia"/>
          <w:sz w:val="32"/>
          <w:szCs w:val="32"/>
        </w:rPr>
        <w:t>对</w:t>
      </w:r>
      <w:r w:rsidR="00C50A3D">
        <w:rPr>
          <w:rFonts w:ascii="仿宋" w:eastAsia="仿宋" w:hAnsi="仿宋" w:cs="宋体" w:hint="eastAsia"/>
          <w:sz w:val="32"/>
          <w:szCs w:val="32"/>
        </w:rPr>
        <w:t>于审计存在的</w:t>
      </w:r>
      <w:r w:rsidRPr="00446591">
        <w:rPr>
          <w:rFonts w:ascii="仿宋" w:eastAsia="仿宋" w:hAnsi="仿宋" w:cs="宋体" w:hint="eastAsia"/>
          <w:sz w:val="32"/>
          <w:szCs w:val="32"/>
        </w:rPr>
        <w:t>其它问题，我们将进一步深入研究，采取有效措施予以纠正。</w:t>
      </w:r>
    </w:p>
    <w:p w:rsidR="00446591" w:rsidRPr="00446591" w:rsidRDefault="00446591" w:rsidP="00446591">
      <w:pPr>
        <w:snapToGrid w:val="0"/>
        <w:spacing w:line="560" w:lineRule="exact"/>
        <w:ind w:firstLineChars="196" w:firstLine="627"/>
        <w:rPr>
          <w:rFonts w:ascii="仿宋" w:eastAsia="仿宋" w:hAnsi="仿宋"/>
        </w:rPr>
      </w:pPr>
      <w:r w:rsidRPr="00446591">
        <w:rPr>
          <w:rFonts w:ascii="仿宋" w:eastAsia="仿宋" w:hAnsi="仿宋" w:cs="宋体" w:hint="eastAsia"/>
          <w:sz w:val="32"/>
          <w:szCs w:val="32"/>
        </w:rPr>
        <w:t>主任、各位副主任、秘书长、各位委员，201</w:t>
      </w:r>
      <w:r w:rsidR="0091550E">
        <w:rPr>
          <w:rFonts w:ascii="仿宋" w:eastAsia="仿宋" w:hAnsi="仿宋" w:cs="宋体" w:hint="eastAsia"/>
          <w:sz w:val="32"/>
          <w:szCs w:val="32"/>
        </w:rPr>
        <w:t>5</w:t>
      </w:r>
      <w:r w:rsidRPr="00446591">
        <w:rPr>
          <w:rFonts w:ascii="仿宋" w:eastAsia="仿宋" w:hAnsi="仿宋" w:cs="宋体" w:hint="eastAsia"/>
          <w:sz w:val="32"/>
          <w:szCs w:val="32"/>
        </w:rPr>
        <w:t>年县本级预算执行情况良好，</w:t>
      </w:r>
      <w:r w:rsidRPr="00446591">
        <w:rPr>
          <w:rFonts w:ascii="仿宋" w:eastAsia="仿宋" w:hAnsi="仿宋" w:cs="宋体" w:hint="eastAsia"/>
          <w:kern w:val="0"/>
          <w:sz w:val="32"/>
          <w:szCs w:val="32"/>
        </w:rPr>
        <w:t>较好的完成了县七届人民代表大会第</w:t>
      </w:r>
      <w:r w:rsidR="0091550E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446591">
        <w:rPr>
          <w:rFonts w:ascii="仿宋" w:eastAsia="仿宋" w:hAnsi="仿宋" w:cs="宋体" w:hint="eastAsia"/>
          <w:kern w:val="0"/>
          <w:sz w:val="32"/>
          <w:szCs w:val="32"/>
        </w:rPr>
        <w:t>次会议确定的目标任务</w:t>
      </w:r>
      <w:r w:rsidRPr="00446591">
        <w:rPr>
          <w:rFonts w:ascii="仿宋" w:eastAsia="仿宋" w:hAnsi="仿宋" w:cs="宋体" w:hint="eastAsia"/>
          <w:sz w:val="32"/>
          <w:szCs w:val="32"/>
        </w:rPr>
        <w:t>。对预算执行中存在的</w:t>
      </w:r>
      <w:r w:rsidRPr="00446591">
        <w:rPr>
          <w:rFonts w:ascii="仿宋" w:eastAsia="仿宋" w:hAnsi="仿宋" w:cs="宋体" w:hint="eastAsia"/>
          <w:sz w:val="32"/>
        </w:rPr>
        <w:t>各种问题，我们将高度重视，在今后的工作中，通过</w:t>
      </w:r>
      <w:r w:rsidR="00A12230">
        <w:rPr>
          <w:rFonts w:ascii="仿宋" w:eastAsia="仿宋" w:hAnsi="仿宋" w:cs="宋体" w:hint="eastAsia"/>
          <w:sz w:val="32"/>
        </w:rPr>
        <w:t>深化预算改革，</w:t>
      </w:r>
      <w:r w:rsidRPr="00446591">
        <w:rPr>
          <w:rFonts w:ascii="仿宋" w:eastAsia="仿宋" w:hAnsi="仿宋" w:cs="宋体" w:hint="eastAsia"/>
          <w:sz w:val="32"/>
        </w:rPr>
        <w:t>依法编制预算、严格预算执行，逐步加以解决。</w:t>
      </w:r>
    </w:p>
    <w:p w:rsidR="00C008D1" w:rsidRPr="00446591" w:rsidRDefault="00C008D1" w:rsidP="00C008D1">
      <w:pPr>
        <w:adjustRightInd w:val="0"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54AF9" w:rsidRPr="00446591" w:rsidRDefault="00254AF9">
      <w:pPr>
        <w:rPr>
          <w:rFonts w:ascii="仿宋" w:eastAsia="仿宋" w:hAnsi="仿宋"/>
        </w:rPr>
      </w:pPr>
    </w:p>
    <w:sectPr w:rsidR="00254AF9" w:rsidRPr="0044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F9" w:rsidRDefault="00254AF9" w:rsidP="00C008D1">
      <w:r>
        <w:separator/>
      </w:r>
    </w:p>
  </w:endnote>
  <w:endnote w:type="continuationSeparator" w:id="1">
    <w:p w:rsidR="00254AF9" w:rsidRDefault="00254AF9" w:rsidP="00C0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F9" w:rsidRDefault="00254AF9" w:rsidP="00C008D1">
      <w:r>
        <w:separator/>
      </w:r>
    </w:p>
  </w:footnote>
  <w:footnote w:type="continuationSeparator" w:id="1">
    <w:p w:rsidR="00254AF9" w:rsidRDefault="00254AF9" w:rsidP="00C00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8D1"/>
    <w:rsid w:val="000124C4"/>
    <w:rsid w:val="00164024"/>
    <w:rsid w:val="00183E7C"/>
    <w:rsid w:val="001B0084"/>
    <w:rsid w:val="00222A71"/>
    <w:rsid w:val="00254AF9"/>
    <w:rsid w:val="0033713E"/>
    <w:rsid w:val="0035701E"/>
    <w:rsid w:val="00446591"/>
    <w:rsid w:val="005C0B87"/>
    <w:rsid w:val="0065257C"/>
    <w:rsid w:val="006C218E"/>
    <w:rsid w:val="006D1359"/>
    <w:rsid w:val="007B2937"/>
    <w:rsid w:val="007F1EBD"/>
    <w:rsid w:val="008B07EE"/>
    <w:rsid w:val="0091550E"/>
    <w:rsid w:val="00927C57"/>
    <w:rsid w:val="00A12230"/>
    <w:rsid w:val="00AA228A"/>
    <w:rsid w:val="00B05E3A"/>
    <w:rsid w:val="00B417F1"/>
    <w:rsid w:val="00B85050"/>
    <w:rsid w:val="00C008D1"/>
    <w:rsid w:val="00C50A3D"/>
    <w:rsid w:val="00CA2E55"/>
    <w:rsid w:val="00D065B8"/>
    <w:rsid w:val="00D72236"/>
    <w:rsid w:val="00E42EF7"/>
    <w:rsid w:val="00EA7199"/>
    <w:rsid w:val="00EF539E"/>
    <w:rsid w:val="00EF6621"/>
    <w:rsid w:val="00F14884"/>
    <w:rsid w:val="00F4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6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cp:lastPrinted>2016-07-26T08:24:00Z</cp:lastPrinted>
  <dcterms:created xsi:type="dcterms:W3CDTF">2016-07-26T07:23:00Z</dcterms:created>
  <dcterms:modified xsi:type="dcterms:W3CDTF">2016-07-29T02:35:00Z</dcterms:modified>
</cp:coreProperties>
</file>