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AB" w:rsidRDefault="004F60AB" w:rsidP="004F60AB"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eastAsia="宋体" w:hAnsi="宋体" w:cs="宋体"/>
          <w:b/>
          <w:bCs/>
          <w:color w:val="010101"/>
          <w:kern w:val="0"/>
          <w:sz w:val="44"/>
          <w:szCs w:val="32"/>
        </w:rPr>
      </w:pPr>
      <w:r>
        <w:rPr>
          <w:rFonts w:ascii="宋体" w:eastAsia="宋体" w:hAnsi="宋体" w:cs="宋体" w:hint="eastAsia"/>
          <w:b/>
          <w:bCs/>
          <w:color w:val="010101"/>
          <w:kern w:val="0"/>
          <w:sz w:val="44"/>
          <w:szCs w:val="32"/>
        </w:rPr>
        <w:t>第一部分部门概况</w:t>
      </w:r>
    </w:p>
    <w:p w:rsidR="004F60AB" w:rsidRDefault="004F60AB" w:rsidP="004F60AB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010101"/>
          <w:kern w:val="0"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color w:val="010101"/>
          <w:kern w:val="0"/>
          <w:sz w:val="36"/>
          <w:szCs w:val="32"/>
        </w:rPr>
        <w:t>一、交警大队机构构成</w:t>
      </w:r>
    </w:p>
    <w:p w:rsidR="004F60AB" w:rsidRDefault="004F60AB" w:rsidP="004F60A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警大队下设公路巡警中队八个，即大阁中队、凤山中队、厢黄旗中队、大滩中队、黄旗中队、鱼儿山中队、南辛营中队、低速车辆管理中队。机关分设办公室、法制科、宣传科、事故科、车管所、财务科、秩序科、重点车辆办公室。</w:t>
      </w:r>
    </w:p>
    <w:p w:rsidR="004F60AB" w:rsidRPr="00ED69D3" w:rsidRDefault="004F60AB" w:rsidP="004F60AB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我大队共有人员191人，其中一般公共预算财政拨款在职22人，退休26人，事业差额25人，差额社保退休3人，劳务派遣长期聘用人员115人。共有执勤执法车辆38辆，执勤执法摩托车4辆。</w:t>
      </w:r>
    </w:p>
    <w:p w:rsidR="004F60AB" w:rsidRPr="00FE6236" w:rsidRDefault="004F60AB" w:rsidP="004F60AB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69D3">
        <w:rPr>
          <w:rFonts w:ascii="仿宋_GB2312" w:eastAsia="仿宋_GB2312" w:hAnsi="仿宋" w:hint="eastAsia"/>
          <w:sz w:val="32"/>
          <w:szCs w:val="32"/>
        </w:rPr>
        <w:t>3．人员情况，包括当年变动情况及原因。</w:t>
      </w:r>
      <w:r>
        <w:rPr>
          <w:rFonts w:ascii="仿宋" w:eastAsia="仿宋" w:hAnsi="仿宋" w:hint="eastAsia"/>
          <w:sz w:val="32"/>
          <w:szCs w:val="32"/>
        </w:rPr>
        <w:t>在职人员比上年减少13人，主要原因除退休人员增加外，我大队劳务派遣辅警人员较多，流动性较大，在职人员减少、增加不稳定。</w:t>
      </w:r>
    </w:p>
    <w:p w:rsidR="002962DD" w:rsidRDefault="004F60AB" w:rsidP="004F60AB">
      <w:r>
        <w:rPr>
          <w:rFonts w:ascii="仿宋" w:eastAsia="仿宋" w:hAnsi="仿宋" w:hint="eastAsia"/>
          <w:sz w:val="32"/>
          <w:szCs w:val="32"/>
        </w:rPr>
        <w:t>丰宁满族自治县公安交通警察大队主要职责，依法管理要辖区内道路交通、包括交通安全宣传、交通指挥、维护交通秩序，处理交通事故和车辆检验；驾驶员考核发牌发证、路障管理及城市交通标志、标线等安全设施的设置与管理。</w:t>
      </w:r>
    </w:p>
    <w:sectPr w:rsidR="002962DD" w:rsidSect="0029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0AB"/>
    <w:rsid w:val="002962DD"/>
    <w:rsid w:val="004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2019-09-04T08:39:00Z</dcterms:created>
  <dcterms:modified xsi:type="dcterms:W3CDTF">2019-09-04T08:40:00Z</dcterms:modified>
</cp:coreProperties>
</file>